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cs="Times New Roman"/>
          <w:b/>
          <w:bCs/>
          <w:sz w:val="84"/>
          <w:szCs w:val="84"/>
        </w:rPr>
      </w:pPr>
      <w:bookmarkStart w:id="0" w:name="OLE_LINK3"/>
    </w:p>
    <w:p>
      <w:pPr>
        <w:jc w:val="center"/>
        <w:rPr>
          <w:rFonts w:ascii="宋体" w:cs="Times New Roman"/>
          <w:b/>
          <w:bCs/>
          <w:sz w:val="84"/>
          <w:szCs w:val="84"/>
        </w:rPr>
      </w:pPr>
    </w:p>
    <w:p>
      <w:pPr>
        <w:jc w:val="center"/>
        <w:rPr>
          <w:rFonts w:ascii="宋体" w:cs="Times New Roman"/>
          <w:b/>
          <w:bCs/>
          <w:sz w:val="84"/>
          <w:szCs w:val="84"/>
        </w:rPr>
      </w:pPr>
      <w:r>
        <w:rPr>
          <w:rFonts w:hint="eastAsia" w:ascii="宋体" w:hAnsi="宋体" w:cs="宋体"/>
          <w:b/>
          <w:bCs/>
          <w:sz w:val="84"/>
          <w:szCs w:val="84"/>
        </w:rPr>
        <w:t>非标准工时制审批表</w:t>
      </w:r>
    </w:p>
    <w:bookmarkEnd w:id="0"/>
    <w:p>
      <w:pPr>
        <w:ind w:firstLine="420" w:firstLineChars="200"/>
        <w:rPr>
          <w:rFonts w:ascii="华文中宋" w:eastAsia="华文中宋" w:cs="Times New Roman"/>
          <w:b/>
          <w:bCs/>
          <w:color w:val="FF6600"/>
        </w:rPr>
      </w:pPr>
    </w:p>
    <w:p>
      <w:pPr>
        <w:ind w:firstLine="420" w:firstLineChars="200"/>
        <w:rPr>
          <w:rFonts w:ascii="华文中宋" w:eastAsia="华文中宋" w:cs="Times New Roman"/>
          <w:b/>
          <w:bCs/>
          <w:color w:val="FF6600"/>
        </w:rPr>
      </w:pPr>
    </w:p>
    <w:p>
      <w:pPr>
        <w:ind w:firstLine="420" w:firstLineChars="200"/>
        <w:rPr>
          <w:rFonts w:ascii="华文中宋" w:eastAsia="华文中宋" w:cs="Times New Roman"/>
          <w:b/>
          <w:bCs/>
          <w:color w:val="FF6600"/>
        </w:rPr>
      </w:pPr>
    </w:p>
    <w:p>
      <w:pPr>
        <w:ind w:firstLine="420" w:firstLineChars="200"/>
        <w:rPr>
          <w:rFonts w:ascii="华文中宋" w:eastAsia="华文中宋" w:cs="Times New Roman"/>
          <w:b/>
          <w:bCs/>
          <w:color w:val="FF6600"/>
        </w:rPr>
      </w:pPr>
    </w:p>
    <w:p>
      <w:pPr>
        <w:ind w:firstLine="420" w:firstLineChars="200"/>
        <w:rPr>
          <w:rFonts w:ascii="华文中宋" w:eastAsia="华文中宋" w:cs="Times New Roman"/>
          <w:b/>
          <w:bCs/>
          <w:color w:val="FF6600"/>
        </w:rPr>
      </w:pPr>
    </w:p>
    <w:p>
      <w:pPr>
        <w:ind w:firstLine="420" w:firstLineChars="200"/>
        <w:rPr>
          <w:rFonts w:ascii="华文中宋" w:eastAsia="华文中宋" w:cs="Times New Roman"/>
          <w:b/>
          <w:bCs/>
          <w:color w:val="FF6600"/>
        </w:rPr>
      </w:pPr>
    </w:p>
    <w:p>
      <w:pPr>
        <w:ind w:firstLine="803" w:firstLineChars="250"/>
        <w:jc w:val="left"/>
        <w:rPr>
          <w:rFonts w:ascii="宋体" w:cs="Times New Roman"/>
          <w:b/>
          <w:bCs/>
          <w:sz w:val="32"/>
          <w:szCs w:val="32"/>
        </w:rPr>
      </w:pPr>
      <w:r>
        <w:rPr>
          <w:rFonts w:hint="eastAsia" w:ascii="宋体" w:hAnsi="宋体" w:cs="宋体"/>
          <w:b/>
          <w:bCs/>
          <w:sz w:val="32"/>
          <w:szCs w:val="32"/>
        </w:rPr>
        <w:t>申报单位（盖章）：</w:t>
      </w:r>
    </w:p>
    <w:p>
      <w:pPr>
        <w:rPr>
          <w:rFonts w:ascii="宋体" w:cs="Times New Roman"/>
          <w:b/>
          <w:bCs/>
          <w:sz w:val="32"/>
          <w:szCs w:val="32"/>
        </w:rPr>
      </w:pPr>
      <w:r>
        <mc:AlternateContent>
          <mc:Choice Requires="wps">
            <w:drawing>
              <wp:anchor distT="0" distB="0" distL="114300" distR="114300" simplePos="0" relativeHeight="251659264" behindDoc="0" locked="0" layoutInCell="1" allowOverlap="1">
                <wp:simplePos x="0" y="0"/>
                <wp:positionH relativeFrom="column">
                  <wp:posOffset>2162175</wp:posOffset>
                </wp:positionH>
                <wp:positionV relativeFrom="paragraph">
                  <wp:posOffset>0</wp:posOffset>
                </wp:positionV>
                <wp:extent cx="2457450" cy="0"/>
                <wp:effectExtent l="0" t="0" r="0" b="0"/>
                <wp:wrapNone/>
                <wp:docPr id="1" name="直接连接符 2"/>
                <wp:cNvGraphicFramePr/>
                <a:graphic xmlns:a="http://schemas.openxmlformats.org/drawingml/2006/main">
                  <a:graphicData uri="http://schemas.microsoft.com/office/word/2010/wordprocessingShape">
                    <wps:wsp>
                      <wps:cNvCnPr/>
                      <wps:spPr>
                        <a:xfrm>
                          <a:off x="0" y="0"/>
                          <a:ext cx="2457450"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接连接符 2" o:spid="_x0000_s1026" o:spt="20" style="position:absolute;left:0pt;margin-left:170.25pt;margin-top:0pt;height:0pt;width:193.5pt;z-index:251659264;mso-width-relative:page;mso-height-relative:page;" filled="f" stroked="t" coordsize="21600,21600" o:gfxdata="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CAq27+0wAAAAUBAAAPAAAAAAAAAAEAIAAAADgAAABkcnMvZG93bnJldi54bWxQSwECFAAUAAAA&#10;CACHTuJAnMxMrt0BAACZAwAADgAAAAAAAAABACAAAAA4AQAAZHJzL2Uyb0RvYy54bWxQSwUGAAAA&#10;AAYABgBZAQAAhwUAAAAA&#10;">
                <v:fill on="f" focussize="0,0"/>
                <v:stroke color="#000000" joinstyle="round"/>
                <v:imagedata o:title=""/>
                <o:lock v:ext="edit" aspectratio="f"/>
              </v:line>
            </w:pict>
          </mc:Fallback>
        </mc:AlternateContent>
      </w:r>
    </w:p>
    <w:p>
      <w:pPr>
        <w:tabs>
          <w:tab w:val="center" w:pos="4448"/>
        </w:tabs>
        <w:ind w:firstLine="800" w:firstLineChars="381"/>
        <w:rPr>
          <w:rFonts w:ascii="宋体" w:cs="Times New Roman"/>
          <w:b/>
          <w:bCs/>
          <w:sz w:val="32"/>
          <w:szCs w:val="32"/>
        </w:rPr>
      </w:pPr>
      <w:bookmarkStart w:id="5" w:name="_GoBack"/>
      <w:bookmarkEnd w:id="5"/>
      <w:r>
        <mc:AlternateContent>
          <mc:Choice Requires="wps">
            <w:drawing>
              <wp:anchor distT="0" distB="0" distL="114300" distR="114300" simplePos="0" relativeHeight="251660288" behindDoc="0" locked="0" layoutInCell="1" allowOverlap="1">
                <wp:simplePos x="0" y="0"/>
                <wp:positionH relativeFrom="column">
                  <wp:posOffset>2228850</wp:posOffset>
                </wp:positionH>
                <wp:positionV relativeFrom="paragraph">
                  <wp:posOffset>297180</wp:posOffset>
                </wp:positionV>
                <wp:extent cx="2457450" cy="0"/>
                <wp:effectExtent l="0" t="0" r="0" b="0"/>
                <wp:wrapNone/>
                <wp:docPr id="2" name="直接连接符 1"/>
                <wp:cNvGraphicFramePr/>
                <a:graphic xmlns:a="http://schemas.openxmlformats.org/drawingml/2006/main">
                  <a:graphicData uri="http://schemas.microsoft.com/office/word/2010/wordprocessingShape">
                    <wps:wsp>
                      <wps:cNvCnPr/>
                      <wps:spPr>
                        <a:xfrm>
                          <a:off x="0" y="0"/>
                          <a:ext cx="2457450"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接连接符 1" o:spid="_x0000_s1026" o:spt="20" style="position:absolute;left:0pt;margin-left:175.5pt;margin-top:23.4pt;height:0pt;width:193.5pt;z-index:251660288;mso-width-relative:page;mso-height-relative:page;" filled="f" stroked="t" coordsize="21600,21600" o:gfxdata="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D8zIAU1gAAAAkBAAAPAAAAAAAAAAEAIAAAADgAAABkcnMvZG93bnJldi54bWxQSwECFAAU&#10;AAAACACHTuJA1KhqBt0BAACZAwAADgAAAAAAAAABACAAAAA7AQAAZHJzL2Uyb0RvYy54bWxQSwUG&#10;AAAAAAYABgBZAQAAigUAAAAA&#10;">
                <v:fill on="f" focussize="0,0"/>
                <v:stroke color="#000000" joinstyle="round"/>
                <v:imagedata o:title=""/>
                <o:lock v:ext="edit" aspectratio="f"/>
              </v:line>
            </w:pict>
          </mc:Fallback>
        </mc:AlternateContent>
      </w:r>
      <w:r>
        <w:rPr>
          <w:rFonts w:hint="eastAsia" w:ascii="宋体" w:hAnsi="宋体" w:cs="宋体"/>
          <w:b/>
          <w:bCs/>
          <w:sz w:val="32"/>
          <w:szCs w:val="32"/>
        </w:rPr>
        <w:t>申</w:t>
      </w:r>
      <w:r>
        <w:rPr>
          <w:rFonts w:ascii="宋体" w:hAnsi="宋体" w:cs="宋体"/>
          <w:b/>
          <w:bCs/>
          <w:sz w:val="32"/>
          <w:szCs w:val="32"/>
        </w:rPr>
        <w:t xml:space="preserve">  </w:t>
      </w:r>
      <w:r>
        <w:rPr>
          <w:rFonts w:hint="eastAsia" w:ascii="宋体" w:hAnsi="宋体" w:cs="宋体"/>
          <w:b/>
          <w:bCs/>
          <w:sz w:val="32"/>
          <w:szCs w:val="32"/>
        </w:rPr>
        <w:t>报</w:t>
      </w:r>
      <w:r>
        <w:rPr>
          <w:rFonts w:ascii="宋体" w:hAnsi="宋体" w:cs="宋体"/>
          <w:b/>
          <w:bCs/>
          <w:sz w:val="32"/>
          <w:szCs w:val="32"/>
        </w:rPr>
        <w:t xml:space="preserve">  </w:t>
      </w:r>
      <w:r>
        <w:rPr>
          <w:rFonts w:hint="eastAsia" w:ascii="宋体" w:hAnsi="宋体" w:cs="宋体"/>
          <w:b/>
          <w:bCs/>
          <w:sz w:val="32"/>
          <w:szCs w:val="32"/>
        </w:rPr>
        <w:t>日</w:t>
      </w:r>
      <w:r>
        <w:rPr>
          <w:rFonts w:ascii="宋体" w:hAnsi="宋体" w:cs="宋体"/>
          <w:b/>
          <w:bCs/>
          <w:sz w:val="32"/>
          <w:szCs w:val="32"/>
        </w:rPr>
        <w:t xml:space="preserve">  </w:t>
      </w:r>
      <w:r>
        <w:rPr>
          <w:rFonts w:hint="eastAsia" w:ascii="宋体" w:hAnsi="宋体" w:cs="宋体"/>
          <w:b/>
          <w:bCs/>
          <w:sz w:val="32"/>
          <w:szCs w:val="32"/>
        </w:rPr>
        <w:t>期：</w:t>
      </w:r>
      <w:r>
        <w:rPr>
          <w:rFonts w:ascii="宋体" w:cs="宋体"/>
          <w:b/>
          <w:bCs/>
          <w:sz w:val="32"/>
          <w:szCs w:val="32"/>
        </w:rPr>
        <w:tab/>
      </w:r>
    </w:p>
    <w:p>
      <w:pPr>
        <w:jc w:val="center"/>
        <w:rPr>
          <w:rFonts w:ascii="楷体_GB2312" w:eastAsia="楷体_GB2312" w:cs="Times New Roman"/>
          <w:sz w:val="36"/>
          <w:szCs w:val="36"/>
        </w:rPr>
      </w:pPr>
    </w:p>
    <w:p>
      <w:pPr>
        <w:jc w:val="center"/>
        <w:rPr>
          <w:rFonts w:ascii="楷体_GB2312" w:eastAsia="楷体_GB2312" w:cs="楷体_GB2312"/>
          <w:sz w:val="36"/>
          <w:szCs w:val="36"/>
        </w:rPr>
      </w:pPr>
      <w:r>
        <w:rPr>
          <w:rFonts w:ascii="楷体_GB2312" w:eastAsia="楷体_GB2312" w:cs="楷体_GB2312"/>
          <w:sz w:val="36"/>
          <w:szCs w:val="36"/>
        </w:rPr>
        <w:t xml:space="preserve"> </w:t>
      </w:r>
    </w:p>
    <w:p>
      <w:pPr>
        <w:jc w:val="center"/>
        <w:rPr>
          <w:rFonts w:ascii="楷体_GB2312" w:eastAsia="楷体_GB2312" w:cs="楷体_GB2312"/>
          <w:sz w:val="36"/>
          <w:szCs w:val="36"/>
        </w:rPr>
      </w:pPr>
    </w:p>
    <w:p>
      <w:pPr>
        <w:jc w:val="center"/>
        <w:rPr>
          <w:rFonts w:ascii="楷体_GB2312" w:eastAsia="楷体_GB2312" w:cs="楷体_GB2312"/>
          <w:sz w:val="36"/>
          <w:szCs w:val="36"/>
        </w:rPr>
      </w:pPr>
    </w:p>
    <w:p>
      <w:pPr>
        <w:jc w:val="center"/>
        <w:rPr>
          <w:rFonts w:ascii="楷体_GB2312" w:eastAsia="楷体_GB2312" w:cs="楷体_GB2312"/>
          <w:sz w:val="36"/>
          <w:szCs w:val="36"/>
        </w:rPr>
      </w:pPr>
    </w:p>
    <w:p>
      <w:pPr>
        <w:jc w:val="center"/>
        <w:rPr>
          <w:rFonts w:ascii="楷体_GB2312" w:eastAsia="楷体_GB2312" w:cs="楷体_GB2312"/>
          <w:sz w:val="36"/>
          <w:szCs w:val="36"/>
        </w:rPr>
      </w:pPr>
    </w:p>
    <w:p>
      <w:pPr>
        <w:jc w:val="center"/>
        <w:rPr>
          <w:rFonts w:ascii="楷体_GB2312" w:eastAsia="楷体_GB2312" w:cs="楷体_GB2312"/>
          <w:sz w:val="36"/>
          <w:szCs w:val="36"/>
        </w:rPr>
      </w:pPr>
    </w:p>
    <w:p>
      <w:pPr>
        <w:jc w:val="center"/>
        <w:rPr>
          <w:rFonts w:ascii="楷体_GB2312" w:eastAsia="楷体_GB2312" w:cs="楷体_GB2312"/>
          <w:sz w:val="36"/>
          <w:szCs w:val="36"/>
        </w:rPr>
      </w:pPr>
    </w:p>
    <w:p>
      <w:pPr>
        <w:jc w:val="center"/>
        <w:rPr>
          <w:rFonts w:ascii="楷体_GB2312" w:eastAsia="楷体_GB2312" w:cs="Times New Roman"/>
          <w:sz w:val="36"/>
          <w:szCs w:val="36"/>
        </w:rPr>
      </w:pPr>
      <w:r>
        <w:rPr>
          <w:rFonts w:hint="eastAsia" w:ascii="楷体_GB2312" w:eastAsia="楷体_GB2312" w:cs="楷体_GB2312"/>
          <w:sz w:val="36"/>
          <w:szCs w:val="36"/>
        </w:rPr>
        <w:t>淮北市人力资源和社会保障局制</w:t>
      </w:r>
    </w:p>
    <w:p>
      <w:pPr>
        <w:rPr>
          <w:rFonts w:cs="Times New Roman"/>
        </w:rPr>
      </w:pPr>
      <w:r>
        <w:rPr>
          <w:rFonts w:ascii="华文中宋" w:eastAsia="华文中宋" w:cs="Times New Roman"/>
          <w:b/>
          <w:bCs/>
          <w:sz w:val="32"/>
          <w:szCs w:val="32"/>
        </w:rPr>
        <w:br w:type="page"/>
      </w:r>
    </w:p>
    <w:p>
      <w:pPr>
        <w:rPr>
          <w:rFonts w:cs="Times New Roman"/>
        </w:rPr>
      </w:pPr>
    </w:p>
    <w:tbl>
      <w:tblPr>
        <w:tblStyle w:val="2"/>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3"/>
        <w:gridCol w:w="1140"/>
        <w:gridCol w:w="1498"/>
        <w:gridCol w:w="1611"/>
        <w:gridCol w:w="2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963" w:type="dxa"/>
            <w:vAlign w:val="center"/>
          </w:tcPr>
          <w:p>
            <w:pPr>
              <w:jc w:val="center"/>
              <w:rPr>
                <w:rFonts w:ascii="宋体" w:cs="Times New Roman"/>
                <w:sz w:val="28"/>
                <w:szCs w:val="28"/>
              </w:rPr>
            </w:pPr>
            <w:r>
              <w:rPr>
                <w:rFonts w:hint="eastAsia" w:ascii="宋体" w:hAnsi="宋体" w:cs="宋体"/>
                <w:sz w:val="28"/>
                <w:szCs w:val="28"/>
              </w:rPr>
              <w:t>企业名称</w:t>
            </w:r>
          </w:p>
        </w:tc>
        <w:tc>
          <w:tcPr>
            <w:tcW w:w="2638" w:type="dxa"/>
            <w:gridSpan w:val="2"/>
            <w:vAlign w:val="center"/>
          </w:tcPr>
          <w:p>
            <w:pPr>
              <w:spacing w:line="240" w:lineRule="atLeast"/>
              <w:jc w:val="center"/>
              <w:rPr>
                <w:rFonts w:ascii="宋体" w:cs="Times New Roman"/>
                <w:sz w:val="28"/>
                <w:szCs w:val="28"/>
              </w:rPr>
            </w:pPr>
          </w:p>
        </w:tc>
        <w:tc>
          <w:tcPr>
            <w:tcW w:w="1611" w:type="dxa"/>
            <w:vAlign w:val="center"/>
          </w:tcPr>
          <w:p>
            <w:pPr>
              <w:jc w:val="center"/>
              <w:rPr>
                <w:rFonts w:ascii="宋体" w:cs="Times New Roman"/>
                <w:sz w:val="28"/>
                <w:szCs w:val="28"/>
              </w:rPr>
            </w:pPr>
            <w:r>
              <w:rPr>
                <w:rFonts w:hint="eastAsia" w:ascii="宋体" w:hAnsi="宋体" w:cs="宋体"/>
                <w:sz w:val="28"/>
                <w:szCs w:val="28"/>
              </w:rPr>
              <w:t>法人代表</w:t>
            </w:r>
          </w:p>
        </w:tc>
        <w:tc>
          <w:tcPr>
            <w:tcW w:w="2871" w:type="dxa"/>
            <w:vAlign w:val="center"/>
          </w:tcPr>
          <w:p>
            <w:pPr>
              <w:jc w:val="center"/>
              <w:rPr>
                <w:rFonts w:ascii="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963" w:type="dxa"/>
            <w:vAlign w:val="center"/>
          </w:tcPr>
          <w:p>
            <w:pPr>
              <w:jc w:val="center"/>
              <w:rPr>
                <w:rFonts w:ascii="宋体" w:cs="Times New Roman"/>
                <w:sz w:val="28"/>
                <w:szCs w:val="28"/>
              </w:rPr>
            </w:pPr>
            <w:r>
              <w:rPr>
                <w:rFonts w:hint="eastAsia" w:ascii="宋体" w:hAnsi="宋体" w:cs="宋体"/>
                <w:sz w:val="28"/>
                <w:szCs w:val="28"/>
              </w:rPr>
              <w:t>经济性质</w:t>
            </w:r>
          </w:p>
        </w:tc>
        <w:tc>
          <w:tcPr>
            <w:tcW w:w="1140" w:type="dxa"/>
            <w:vAlign w:val="center"/>
          </w:tcPr>
          <w:p>
            <w:pPr>
              <w:jc w:val="center"/>
              <w:rPr>
                <w:rFonts w:ascii="宋体" w:cs="Times New Roman"/>
                <w:sz w:val="28"/>
                <w:szCs w:val="28"/>
              </w:rPr>
            </w:pPr>
          </w:p>
        </w:tc>
        <w:tc>
          <w:tcPr>
            <w:tcW w:w="1498" w:type="dxa"/>
            <w:vAlign w:val="center"/>
          </w:tcPr>
          <w:p>
            <w:pPr>
              <w:jc w:val="center"/>
              <w:rPr>
                <w:rFonts w:ascii="宋体" w:cs="Times New Roman"/>
                <w:sz w:val="28"/>
                <w:szCs w:val="28"/>
              </w:rPr>
            </w:pPr>
            <w:r>
              <w:rPr>
                <w:rFonts w:hint="eastAsia" w:ascii="宋体" w:hAnsi="宋体" w:cs="宋体"/>
                <w:sz w:val="28"/>
                <w:szCs w:val="28"/>
              </w:rPr>
              <w:t>主管部门</w:t>
            </w:r>
          </w:p>
        </w:tc>
        <w:tc>
          <w:tcPr>
            <w:tcW w:w="4482" w:type="dxa"/>
            <w:gridSpan w:val="2"/>
            <w:vAlign w:val="center"/>
          </w:tcPr>
          <w:p>
            <w:pPr>
              <w:jc w:val="center"/>
              <w:rPr>
                <w:rFonts w:ascii="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963" w:type="dxa"/>
            <w:vAlign w:val="center"/>
          </w:tcPr>
          <w:p>
            <w:pPr>
              <w:jc w:val="center"/>
              <w:rPr>
                <w:rFonts w:ascii="宋体" w:cs="Times New Roman"/>
                <w:sz w:val="28"/>
                <w:szCs w:val="28"/>
              </w:rPr>
            </w:pPr>
            <w:r>
              <w:rPr>
                <w:rFonts w:hint="eastAsia" w:ascii="宋体" w:hAnsi="宋体" w:cs="宋体"/>
                <w:sz w:val="28"/>
                <w:szCs w:val="28"/>
              </w:rPr>
              <w:t>企业地址</w:t>
            </w:r>
          </w:p>
        </w:tc>
        <w:tc>
          <w:tcPr>
            <w:tcW w:w="2638" w:type="dxa"/>
            <w:gridSpan w:val="2"/>
            <w:vAlign w:val="center"/>
          </w:tcPr>
          <w:p>
            <w:pPr>
              <w:spacing w:line="240" w:lineRule="atLeast"/>
              <w:jc w:val="center"/>
              <w:rPr>
                <w:rFonts w:ascii="宋体" w:cs="Times New Roman"/>
                <w:sz w:val="28"/>
                <w:szCs w:val="28"/>
              </w:rPr>
            </w:pPr>
          </w:p>
        </w:tc>
        <w:tc>
          <w:tcPr>
            <w:tcW w:w="1611" w:type="dxa"/>
            <w:vAlign w:val="center"/>
          </w:tcPr>
          <w:p>
            <w:pPr>
              <w:jc w:val="center"/>
              <w:rPr>
                <w:rFonts w:ascii="宋体" w:cs="Times New Roman"/>
                <w:sz w:val="28"/>
                <w:szCs w:val="28"/>
              </w:rPr>
            </w:pPr>
            <w:r>
              <w:rPr>
                <w:rFonts w:hint="eastAsia" w:ascii="宋体" w:hAnsi="宋体" w:cs="宋体"/>
                <w:sz w:val="28"/>
                <w:szCs w:val="28"/>
              </w:rPr>
              <w:t>邮政编码</w:t>
            </w:r>
          </w:p>
        </w:tc>
        <w:tc>
          <w:tcPr>
            <w:tcW w:w="2871" w:type="dxa"/>
            <w:vAlign w:val="center"/>
          </w:tcPr>
          <w:p>
            <w:pPr>
              <w:jc w:val="center"/>
              <w:rPr>
                <w:rFonts w:ascii="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1963" w:type="dxa"/>
            <w:vAlign w:val="center"/>
          </w:tcPr>
          <w:p>
            <w:pPr>
              <w:jc w:val="center"/>
              <w:rPr>
                <w:rFonts w:ascii="宋体" w:cs="Times New Roman"/>
                <w:sz w:val="28"/>
                <w:szCs w:val="28"/>
              </w:rPr>
            </w:pPr>
            <w:r>
              <w:rPr>
                <w:rFonts w:hint="eastAsia" w:ascii="宋体" w:hAnsi="宋体" w:cs="宋体"/>
                <w:sz w:val="28"/>
                <w:szCs w:val="28"/>
              </w:rPr>
              <w:t>联</w:t>
            </w:r>
            <w:r>
              <w:rPr>
                <w:rFonts w:ascii="宋体" w:hAnsi="宋体" w:cs="宋体"/>
                <w:sz w:val="28"/>
                <w:szCs w:val="28"/>
              </w:rPr>
              <w:t xml:space="preserve"> </w:t>
            </w:r>
            <w:r>
              <w:rPr>
                <w:rFonts w:hint="eastAsia" w:ascii="宋体" w:hAnsi="宋体" w:cs="宋体"/>
                <w:sz w:val="28"/>
                <w:szCs w:val="28"/>
              </w:rPr>
              <w:t>系</w:t>
            </w:r>
            <w:r>
              <w:rPr>
                <w:rFonts w:ascii="宋体" w:hAnsi="宋体" w:cs="宋体"/>
                <w:sz w:val="28"/>
                <w:szCs w:val="28"/>
              </w:rPr>
              <w:t xml:space="preserve"> </w:t>
            </w:r>
            <w:r>
              <w:rPr>
                <w:rFonts w:hint="eastAsia" w:ascii="宋体" w:hAnsi="宋体" w:cs="宋体"/>
                <w:sz w:val="28"/>
                <w:szCs w:val="28"/>
              </w:rPr>
              <w:t>人</w:t>
            </w:r>
          </w:p>
        </w:tc>
        <w:tc>
          <w:tcPr>
            <w:tcW w:w="2638" w:type="dxa"/>
            <w:gridSpan w:val="2"/>
            <w:vAlign w:val="center"/>
          </w:tcPr>
          <w:p>
            <w:pPr>
              <w:jc w:val="center"/>
              <w:rPr>
                <w:rFonts w:ascii="宋体" w:cs="Times New Roman"/>
                <w:sz w:val="28"/>
                <w:szCs w:val="28"/>
              </w:rPr>
            </w:pPr>
          </w:p>
        </w:tc>
        <w:tc>
          <w:tcPr>
            <w:tcW w:w="1611" w:type="dxa"/>
            <w:vAlign w:val="center"/>
          </w:tcPr>
          <w:p>
            <w:pPr>
              <w:jc w:val="center"/>
              <w:rPr>
                <w:rFonts w:ascii="宋体" w:cs="Times New Roman"/>
                <w:sz w:val="28"/>
                <w:szCs w:val="28"/>
              </w:rPr>
            </w:pPr>
            <w:r>
              <w:rPr>
                <w:rFonts w:hint="eastAsia" w:ascii="宋体" w:hAnsi="宋体" w:cs="宋体"/>
                <w:sz w:val="28"/>
                <w:szCs w:val="28"/>
              </w:rPr>
              <w:t>电话号码</w:t>
            </w:r>
          </w:p>
        </w:tc>
        <w:tc>
          <w:tcPr>
            <w:tcW w:w="2871" w:type="dxa"/>
            <w:vAlign w:val="center"/>
          </w:tcPr>
          <w:p>
            <w:pPr>
              <w:jc w:val="center"/>
              <w:rPr>
                <w:rFonts w:ascii="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7" w:hRule="atLeast"/>
          <w:jc w:val="center"/>
        </w:trPr>
        <w:tc>
          <w:tcPr>
            <w:tcW w:w="9082" w:type="dxa"/>
            <w:gridSpan w:val="5"/>
          </w:tcPr>
          <w:p>
            <w:pPr>
              <w:rPr>
                <w:rFonts w:ascii="宋体" w:cs="Times New Roman"/>
                <w:sz w:val="28"/>
                <w:szCs w:val="28"/>
              </w:rPr>
            </w:pPr>
            <w:r>
              <w:rPr>
                <w:rFonts w:hint="eastAsia" w:ascii="宋体" w:hAnsi="宋体" w:cs="宋体"/>
                <w:sz w:val="28"/>
                <w:szCs w:val="28"/>
              </w:rPr>
              <w:t>生产工艺流程：</w:t>
            </w:r>
            <w:r>
              <w:rPr>
                <w:rFonts w:ascii="宋体" w:hAnsi="宋体" w:cs="宋体"/>
                <w:sz w:val="28"/>
                <w:szCs w:val="28"/>
              </w:rPr>
              <w:t xml:space="preserve"> </w:t>
            </w: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p>
        </w:tc>
      </w:tr>
    </w:tbl>
    <w:p>
      <w:pPr>
        <w:rPr>
          <w:rFonts w:cs="Times New Roman"/>
        </w:rPr>
      </w:pPr>
    </w:p>
    <w:p>
      <w:pPr>
        <w:rPr>
          <w:rFonts w:cs="Times New Roman"/>
        </w:rPr>
      </w:pPr>
    </w:p>
    <w:p>
      <w:pPr>
        <w:rPr>
          <w:rFonts w:cs="Times New Roman"/>
        </w:rPr>
      </w:pPr>
    </w:p>
    <w:p>
      <w:pPr>
        <w:rPr>
          <w:rFonts w:cs="Times New Roman"/>
        </w:rPr>
      </w:pPr>
    </w:p>
    <w:p>
      <w:pPr>
        <w:rPr>
          <w:rFonts w:cs="Times New Roman"/>
        </w:rPr>
      </w:pPr>
    </w:p>
    <w:tbl>
      <w:tblPr>
        <w:tblStyle w:val="2"/>
        <w:tblW w:w="8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920"/>
        <w:gridCol w:w="903"/>
        <w:gridCol w:w="4945"/>
        <w:gridCol w:w="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1857" w:hRule="atLeast"/>
          <w:jc w:val="center"/>
        </w:trPr>
        <w:tc>
          <w:tcPr>
            <w:tcW w:w="8558" w:type="dxa"/>
            <w:gridSpan w:val="4"/>
          </w:tcPr>
          <w:p>
            <w:pPr>
              <w:rPr>
                <w:rFonts w:ascii="宋体" w:cs="Times New Roman"/>
                <w:sz w:val="28"/>
                <w:szCs w:val="28"/>
              </w:rPr>
            </w:pPr>
            <w:r>
              <w:rPr>
                <w:rFonts w:hint="eastAsia" w:ascii="宋体" w:hAnsi="宋体" w:cs="宋体"/>
                <w:sz w:val="28"/>
                <w:szCs w:val="28"/>
              </w:rPr>
              <w:t>生产性质及特点：</w:t>
            </w: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619" w:hRule="atLeast"/>
          <w:jc w:val="center"/>
        </w:trPr>
        <w:tc>
          <w:tcPr>
            <w:tcW w:w="8558" w:type="dxa"/>
            <w:gridSpan w:val="4"/>
          </w:tcPr>
          <w:p>
            <w:pPr>
              <w:ind w:firstLine="2506" w:firstLineChars="895"/>
              <w:rPr>
                <w:rFonts w:ascii="宋体" w:cs="Times New Roman"/>
                <w:sz w:val="28"/>
                <w:szCs w:val="28"/>
              </w:rPr>
            </w:pPr>
            <w:r>
              <w:rPr>
                <w:rFonts w:hint="eastAsia" w:ascii="宋体" w:hAnsi="宋体" w:cs="宋体"/>
                <w:sz w:val="28"/>
                <w:szCs w:val="28"/>
              </w:rPr>
              <w:t>报批工种及工作和休息方式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619" w:hRule="atLeast"/>
          <w:jc w:val="center"/>
        </w:trPr>
        <w:tc>
          <w:tcPr>
            <w:tcW w:w="790" w:type="dxa"/>
          </w:tcPr>
          <w:p>
            <w:pPr>
              <w:jc w:val="center"/>
              <w:rPr>
                <w:rFonts w:ascii="宋体" w:cs="Times New Roman"/>
                <w:sz w:val="28"/>
                <w:szCs w:val="28"/>
              </w:rPr>
            </w:pPr>
            <w:r>
              <w:rPr>
                <w:rFonts w:hint="eastAsia" w:ascii="宋体" w:hAnsi="宋体" w:cs="宋体"/>
                <w:sz w:val="28"/>
                <w:szCs w:val="28"/>
              </w:rPr>
              <w:t>序号</w:t>
            </w:r>
          </w:p>
        </w:tc>
        <w:tc>
          <w:tcPr>
            <w:tcW w:w="1920" w:type="dxa"/>
          </w:tcPr>
          <w:p>
            <w:pPr>
              <w:jc w:val="center"/>
              <w:rPr>
                <w:rFonts w:ascii="宋体" w:cs="Times New Roman"/>
                <w:sz w:val="28"/>
                <w:szCs w:val="28"/>
              </w:rPr>
            </w:pPr>
            <w:r>
              <w:rPr>
                <w:rFonts w:hint="eastAsia" w:ascii="宋体" w:hAnsi="宋体" w:cs="宋体"/>
                <w:sz w:val="28"/>
                <w:szCs w:val="28"/>
              </w:rPr>
              <w:t>工种名称</w:t>
            </w:r>
          </w:p>
        </w:tc>
        <w:tc>
          <w:tcPr>
            <w:tcW w:w="903" w:type="dxa"/>
          </w:tcPr>
          <w:p>
            <w:pPr>
              <w:jc w:val="center"/>
              <w:rPr>
                <w:rFonts w:ascii="宋体" w:cs="Times New Roman"/>
                <w:sz w:val="28"/>
                <w:szCs w:val="28"/>
              </w:rPr>
            </w:pPr>
            <w:r>
              <w:rPr>
                <w:rFonts w:hint="eastAsia" w:ascii="宋体" w:hAnsi="宋体" w:cs="宋体"/>
                <w:sz w:val="28"/>
                <w:szCs w:val="28"/>
              </w:rPr>
              <w:t>人数</w:t>
            </w:r>
          </w:p>
        </w:tc>
        <w:tc>
          <w:tcPr>
            <w:tcW w:w="4945" w:type="dxa"/>
          </w:tcPr>
          <w:p>
            <w:pPr>
              <w:jc w:val="center"/>
              <w:rPr>
                <w:rFonts w:ascii="宋体" w:cs="Times New Roman"/>
                <w:sz w:val="28"/>
                <w:szCs w:val="28"/>
              </w:rPr>
            </w:pPr>
            <w:r>
              <w:rPr>
                <w:rFonts w:hint="eastAsia" w:ascii="宋体" w:hAnsi="宋体" w:cs="宋体"/>
                <w:sz w:val="28"/>
                <w:szCs w:val="28"/>
              </w:rPr>
              <w:t>工作和休息方式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40" w:hRule="atLeast"/>
          <w:jc w:val="center"/>
        </w:trPr>
        <w:tc>
          <w:tcPr>
            <w:tcW w:w="790" w:type="dxa"/>
            <w:vAlign w:val="center"/>
          </w:tcPr>
          <w:p>
            <w:pPr>
              <w:jc w:val="center"/>
              <w:rPr>
                <w:rFonts w:ascii="宋体" w:cs="Times New Roman"/>
                <w:sz w:val="28"/>
                <w:szCs w:val="28"/>
              </w:rPr>
            </w:pPr>
            <w:r>
              <w:rPr>
                <w:rFonts w:ascii="宋体" w:cs="宋体"/>
                <w:sz w:val="28"/>
                <w:szCs w:val="28"/>
              </w:rPr>
              <w:t>1</w:t>
            </w:r>
          </w:p>
        </w:tc>
        <w:tc>
          <w:tcPr>
            <w:tcW w:w="1920" w:type="dxa"/>
            <w:vAlign w:val="center"/>
          </w:tcPr>
          <w:p>
            <w:pPr>
              <w:spacing w:line="360" w:lineRule="auto"/>
              <w:rPr>
                <w:rFonts w:ascii="宋体" w:cs="Times New Roman"/>
                <w:sz w:val="28"/>
                <w:szCs w:val="28"/>
                <w:u w:val="single"/>
              </w:rPr>
            </w:pPr>
          </w:p>
        </w:tc>
        <w:tc>
          <w:tcPr>
            <w:tcW w:w="903" w:type="dxa"/>
          </w:tcPr>
          <w:p>
            <w:pPr>
              <w:spacing w:line="360" w:lineRule="auto"/>
              <w:rPr>
                <w:rFonts w:ascii="宋体" w:cs="Times New Roman"/>
                <w:sz w:val="28"/>
                <w:szCs w:val="28"/>
                <w:u w:val="single"/>
              </w:rPr>
            </w:pPr>
          </w:p>
        </w:tc>
        <w:tc>
          <w:tcPr>
            <w:tcW w:w="4945" w:type="dxa"/>
          </w:tcPr>
          <w:p>
            <w:pPr>
              <w:spacing w:line="360" w:lineRule="auto"/>
              <w:rPr>
                <w:rFonts w:ascii="宋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40" w:hRule="atLeast"/>
          <w:jc w:val="center"/>
        </w:trPr>
        <w:tc>
          <w:tcPr>
            <w:tcW w:w="790" w:type="dxa"/>
            <w:vAlign w:val="center"/>
          </w:tcPr>
          <w:p>
            <w:pPr>
              <w:jc w:val="center"/>
              <w:rPr>
                <w:rFonts w:ascii="宋体" w:cs="Times New Roman"/>
                <w:sz w:val="28"/>
                <w:szCs w:val="28"/>
              </w:rPr>
            </w:pPr>
          </w:p>
        </w:tc>
        <w:tc>
          <w:tcPr>
            <w:tcW w:w="1920" w:type="dxa"/>
            <w:vAlign w:val="center"/>
          </w:tcPr>
          <w:p>
            <w:pPr>
              <w:spacing w:line="360" w:lineRule="auto"/>
              <w:rPr>
                <w:rFonts w:ascii="宋体" w:cs="Times New Roman"/>
                <w:sz w:val="28"/>
                <w:szCs w:val="28"/>
                <w:u w:val="single"/>
              </w:rPr>
            </w:pPr>
          </w:p>
        </w:tc>
        <w:tc>
          <w:tcPr>
            <w:tcW w:w="903" w:type="dxa"/>
          </w:tcPr>
          <w:p>
            <w:pPr>
              <w:spacing w:line="360" w:lineRule="auto"/>
              <w:rPr>
                <w:rFonts w:ascii="宋体" w:cs="Times New Roman"/>
                <w:sz w:val="28"/>
                <w:szCs w:val="28"/>
                <w:u w:val="single"/>
              </w:rPr>
            </w:pPr>
          </w:p>
        </w:tc>
        <w:tc>
          <w:tcPr>
            <w:tcW w:w="4945" w:type="dxa"/>
          </w:tcPr>
          <w:p>
            <w:pPr>
              <w:spacing w:line="360" w:lineRule="auto"/>
              <w:rPr>
                <w:rFonts w:ascii="宋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40" w:hRule="atLeast"/>
          <w:jc w:val="center"/>
        </w:trPr>
        <w:tc>
          <w:tcPr>
            <w:tcW w:w="790" w:type="dxa"/>
            <w:vAlign w:val="center"/>
          </w:tcPr>
          <w:p>
            <w:pPr>
              <w:jc w:val="center"/>
              <w:rPr>
                <w:rFonts w:ascii="宋体" w:cs="Times New Roman"/>
                <w:sz w:val="28"/>
                <w:szCs w:val="28"/>
              </w:rPr>
            </w:pPr>
          </w:p>
        </w:tc>
        <w:tc>
          <w:tcPr>
            <w:tcW w:w="1920" w:type="dxa"/>
            <w:vAlign w:val="center"/>
          </w:tcPr>
          <w:p>
            <w:pPr>
              <w:spacing w:line="360" w:lineRule="auto"/>
              <w:rPr>
                <w:rFonts w:ascii="宋体" w:cs="Times New Roman"/>
                <w:sz w:val="28"/>
                <w:szCs w:val="28"/>
                <w:u w:val="single"/>
              </w:rPr>
            </w:pPr>
          </w:p>
        </w:tc>
        <w:tc>
          <w:tcPr>
            <w:tcW w:w="903" w:type="dxa"/>
          </w:tcPr>
          <w:p>
            <w:pPr>
              <w:spacing w:line="360" w:lineRule="auto"/>
              <w:rPr>
                <w:rFonts w:ascii="宋体" w:cs="Times New Roman"/>
                <w:sz w:val="28"/>
                <w:szCs w:val="28"/>
                <w:u w:val="single"/>
              </w:rPr>
            </w:pPr>
          </w:p>
        </w:tc>
        <w:tc>
          <w:tcPr>
            <w:tcW w:w="4945" w:type="dxa"/>
          </w:tcPr>
          <w:p>
            <w:pPr>
              <w:spacing w:line="360" w:lineRule="auto"/>
              <w:rPr>
                <w:rFonts w:ascii="宋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40" w:hRule="atLeast"/>
          <w:jc w:val="center"/>
        </w:trPr>
        <w:tc>
          <w:tcPr>
            <w:tcW w:w="790" w:type="dxa"/>
            <w:vAlign w:val="center"/>
          </w:tcPr>
          <w:p>
            <w:pPr>
              <w:spacing w:line="360" w:lineRule="auto"/>
              <w:jc w:val="center"/>
              <w:rPr>
                <w:rFonts w:ascii="宋体" w:cs="Times New Roman"/>
                <w:sz w:val="28"/>
                <w:szCs w:val="28"/>
                <w:u w:val="single"/>
              </w:rPr>
            </w:pPr>
          </w:p>
        </w:tc>
        <w:tc>
          <w:tcPr>
            <w:tcW w:w="1920" w:type="dxa"/>
            <w:vAlign w:val="center"/>
          </w:tcPr>
          <w:p>
            <w:pPr>
              <w:spacing w:line="360" w:lineRule="auto"/>
              <w:rPr>
                <w:rFonts w:ascii="宋体" w:cs="Times New Roman"/>
                <w:sz w:val="28"/>
                <w:szCs w:val="28"/>
                <w:u w:val="single"/>
              </w:rPr>
            </w:pPr>
          </w:p>
        </w:tc>
        <w:tc>
          <w:tcPr>
            <w:tcW w:w="903" w:type="dxa"/>
          </w:tcPr>
          <w:p>
            <w:pPr>
              <w:spacing w:line="360" w:lineRule="auto"/>
              <w:rPr>
                <w:rFonts w:ascii="宋体" w:cs="Times New Roman"/>
                <w:sz w:val="28"/>
                <w:szCs w:val="28"/>
                <w:u w:val="single"/>
              </w:rPr>
            </w:pPr>
          </w:p>
        </w:tc>
        <w:tc>
          <w:tcPr>
            <w:tcW w:w="4945" w:type="dxa"/>
          </w:tcPr>
          <w:p>
            <w:pPr>
              <w:spacing w:line="360" w:lineRule="auto"/>
              <w:rPr>
                <w:rFonts w:ascii="宋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40" w:hRule="atLeast"/>
          <w:jc w:val="center"/>
        </w:trPr>
        <w:tc>
          <w:tcPr>
            <w:tcW w:w="790" w:type="dxa"/>
            <w:vAlign w:val="center"/>
          </w:tcPr>
          <w:p>
            <w:pPr>
              <w:jc w:val="center"/>
              <w:rPr>
                <w:rFonts w:ascii="宋体" w:cs="Times New Roman"/>
                <w:sz w:val="28"/>
                <w:szCs w:val="28"/>
              </w:rPr>
            </w:pPr>
            <w:bookmarkStart w:id="1" w:name="OLE_LINK4"/>
          </w:p>
        </w:tc>
        <w:tc>
          <w:tcPr>
            <w:tcW w:w="1920" w:type="dxa"/>
            <w:vAlign w:val="center"/>
          </w:tcPr>
          <w:p>
            <w:pPr>
              <w:spacing w:line="360" w:lineRule="auto"/>
              <w:rPr>
                <w:rFonts w:ascii="宋体" w:cs="Times New Roman"/>
                <w:sz w:val="28"/>
                <w:szCs w:val="28"/>
                <w:u w:val="single"/>
              </w:rPr>
            </w:pPr>
          </w:p>
        </w:tc>
        <w:tc>
          <w:tcPr>
            <w:tcW w:w="903" w:type="dxa"/>
          </w:tcPr>
          <w:p>
            <w:pPr>
              <w:spacing w:line="360" w:lineRule="auto"/>
              <w:rPr>
                <w:rFonts w:ascii="宋体" w:cs="Times New Roman"/>
                <w:sz w:val="28"/>
                <w:szCs w:val="28"/>
                <w:u w:val="single"/>
              </w:rPr>
            </w:pPr>
          </w:p>
        </w:tc>
        <w:tc>
          <w:tcPr>
            <w:tcW w:w="4945" w:type="dxa"/>
          </w:tcPr>
          <w:p>
            <w:pPr>
              <w:spacing w:line="360" w:lineRule="auto"/>
              <w:rPr>
                <w:rFonts w:ascii="宋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40" w:hRule="atLeast"/>
          <w:jc w:val="center"/>
        </w:trPr>
        <w:tc>
          <w:tcPr>
            <w:tcW w:w="790" w:type="dxa"/>
            <w:vAlign w:val="center"/>
          </w:tcPr>
          <w:p>
            <w:pPr>
              <w:jc w:val="center"/>
              <w:rPr>
                <w:rFonts w:ascii="宋体" w:cs="Times New Roman"/>
                <w:sz w:val="28"/>
                <w:szCs w:val="28"/>
              </w:rPr>
            </w:pPr>
            <w:bookmarkStart w:id="2" w:name="OLE_LINK5"/>
          </w:p>
        </w:tc>
        <w:tc>
          <w:tcPr>
            <w:tcW w:w="1920" w:type="dxa"/>
            <w:vAlign w:val="center"/>
          </w:tcPr>
          <w:p>
            <w:pPr>
              <w:spacing w:line="360" w:lineRule="auto"/>
              <w:rPr>
                <w:rFonts w:ascii="宋体" w:cs="Times New Roman"/>
                <w:sz w:val="28"/>
                <w:szCs w:val="28"/>
                <w:u w:val="single"/>
              </w:rPr>
            </w:pPr>
          </w:p>
        </w:tc>
        <w:tc>
          <w:tcPr>
            <w:tcW w:w="903" w:type="dxa"/>
          </w:tcPr>
          <w:p>
            <w:pPr>
              <w:spacing w:line="360" w:lineRule="auto"/>
              <w:rPr>
                <w:rFonts w:ascii="宋体" w:cs="Times New Roman"/>
                <w:sz w:val="28"/>
                <w:szCs w:val="28"/>
                <w:u w:val="single"/>
              </w:rPr>
            </w:pPr>
          </w:p>
        </w:tc>
        <w:tc>
          <w:tcPr>
            <w:tcW w:w="4945" w:type="dxa"/>
          </w:tcPr>
          <w:p>
            <w:pPr>
              <w:spacing w:line="360" w:lineRule="auto"/>
              <w:rPr>
                <w:rFonts w:ascii="宋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40" w:hRule="atLeast"/>
          <w:jc w:val="center"/>
        </w:trPr>
        <w:tc>
          <w:tcPr>
            <w:tcW w:w="790" w:type="dxa"/>
            <w:vAlign w:val="center"/>
          </w:tcPr>
          <w:p>
            <w:pPr>
              <w:jc w:val="center"/>
              <w:rPr>
                <w:rFonts w:ascii="宋体" w:cs="Times New Roman"/>
                <w:sz w:val="28"/>
                <w:szCs w:val="28"/>
              </w:rPr>
            </w:pPr>
          </w:p>
        </w:tc>
        <w:tc>
          <w:tcPr>
            <w:tcW w:w="1920" w:type="dxa"/>
            <w:vAlign w:val="center"/>
          </w:tcPr>
          <w:p>
            <w:pPr>
              <w:spacing w:line="360" w:lineRule="auto"/>
              <w:rPr>
                <w:rFonts w:ascii="宋体" w:cs="Times New Roman"/>
                <w:sz w:val="28"/>
                <w:szCs w:val="28"/>
                <w:u w:val="single"/>
              </w:rPr>
            </w:pPr>
          </w:p>
        </w:tc>
        <w:tc>
          <w:tcPr>
            <w:tcW w:w="903" w:type="dxa"/>
          </w:tcPr>
          <w:p>
            <w:pPr>
              <w:spacing w:line="360" w:lineRule="auto"/>
              <w:rPr>
                <w:rFonts w:ascii="宋体" w:cs="Times New Roman"/>
                <w:sz w:val="28"/>
                <w:szCs w:val="28"/>
                <w:u w:val="single"/>
              </w:rPr>
            </w:pPr>
          </w:p>
        </w:tc>
        <w:tc>
          <w:tcPr>
            <w:tcW w:w="4945" w:type="dxa"/>
          </w:tcPr>
          <w:p>
            <w:pPr>
              <w:spacing w:line="360" w:lineRule="auto"/>
              <w:rPr>
                <w:rFonts w:ascii="宋体" w:cs="Times New Roman"/>
                <w:sz w:val="28"/>
                <w:szCs w:val="28"/>
                <w:u w:val="single"/>
              </w:rPr>
            </w:pP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40" w:hRule="atLeast"/>
          <w:jc w:val="center"/>
        </w:trPr>
        <w:tc>
          <w:tcPr>
            <w:tcW w:w="790" w:type="dxa"/>
            <w:vAlign w:val="center"/>
          </w:tcPr>
          <w:p>
            <w:pPr>
              <w:jc w:val="center"/>
              <w:rPr>
                <w:rFonts w:ascii="宋体" w:cs="Times New Roman"/>
                <w:sz w:val="28"/>
                <w:szCs w:val="28"/>
              </w:rPr>
            </w:pPr>
          </w:p>
        </w:tc>
        <w:tc>
          <w:tcPr>
            <w:tcW w:w="1920" w:type="dxa"/>
            <w:vAlign w:val="center"/>
          </w:tcPr>
          <w:p>
            <w:pPr>
              <w:spacing w:line="360" w:lineRule="auto"/>
              <w:rPr>
                <w:rFonts w:ascii="宋体" w:cs="Times New Roman"/>
                <w:sz w:val="28"/>
                <w:szCs w:val="28"/>
                <w:u w:val="single"/>
              </w:rPr>
            </w:pPr>
          </w:p>
        </w:tc>
        <w:tc>
          <w:tcPr>
            <w:tcW w:w="903" w:type="dxa"/>
          </w:tcPr>
          <w:p>
            <w:pPr>
              <w:spacing w:line="360" w:lineRule="auto"/>
              <w:rPr>
                <w:rFonts w:ascii="宋体" w:cs="Times New Roman"/>
                <w:sz w:val="28"/>
                <w:szCs w:val="28"/>
                <w:u w:val="single"/>
              </w:rPr>
            </w:pPr>
          </w:p>
        </w:tc>
        <w:tc>
          <w:tcPr>
            <w:tcW w:w="4945" w:type="dxa"/>
          </w:tcPr>
          <w:p>
            <w:pPr>
              <w:spacing w:line="360" w:lineRule="auto"/>
              <w:rPr>
                <w:rFonts w:ascii="宋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40" w:hRule="atLeast"/>
          <w:jc w:val="center"/>
        </w:trPr>
        <w:tc>
          <w:tcPr>
            <w:tcW w:w="790" w:type="dxa"/>
            <w:vAlign w:val="center"/>
          </w:tcPr>
          <w:p>
            <w:pPr>
              <w:spacing w:line="360" w:lineRule="auto"/>
              <w:jc w:val="center"/>
              <w:rPr>
                <w:rFonts w:ascii="宋体" w:cs="Times New Roman"/>
                <w:sz w:val="28"/>
                <w:szCs w:val="28"/>
                <w:u w:val="single"/>
              </w:rPr>
            </w:pPr>
          </w:p>
        </w:tc>
        <w:tc>
          <w:tcPr>
            <w:tcW w:w="1920" w:type="dxa"/>
            <w:vAlign w:val="center"/>
          </w:tcPr>
          <w:p>
            <w:pPr>
              <w:spacing w:line="360" w:lineRule="auto"/>
              <w:rPr>
                <w:rFonts w:ascii="宋体" w:cs="Times New Roman"/>
                <w:sz w:val="28"/>
                <w:szCs w:val="28"/>
                <w:u w:val="single"/>
              </w:rPr>
            </w:pPr>
          </w:p>
        </w:tc>
        <w:tc>
          <w:tcPr>
            <w:tcW w:w="903" w:type="dxa"/>
          </w:tcPr>
          <w:p>
            <w:pPr>
              <w:spacing w:line="360" w:lineRule="auto"/>
              <w:rPr>
                <w:rFonts w:ascii="宋体" w:cs="Times New Roman"/>
                <w:sz w:val="28"/>
                <w:szCs w:val="28"/>
                <w:u w:val="single"/>
              </w:rPr>
            </w:pPr>
          </w:p>
        </w:tc>
        <w:tc>
          <w:tcPr>
            <w:tcW w:w="4945" w:type="dxa"/>
          </w:tcPr>
          <w:p>
            <w:pPr>
              <w:spacing w:line="360" w:lineRule="auto"/>
              <w:rPr>
                <w:rFonts w:ascii="宋体" w:cs="Times New Roman"/>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8" w:hRule="atLeast"/>
          <w:jc w:val="center"/>
        </w:trPr>
        <w:tc>
          <w:tcPr>
            <w:tcW w:w="8675" w:type="dxa"/>
            <w:gridSpan w:val="5"/>
          </w:tcPr>
          <w:p>
            <w:pPr>
              <w:rPr>
                <w:rFonts w:ascii="宋体" w:cs="Times New Roman"/>
                <w:sz w:val="28"/>
                <w:szCs w:val="28"/>
              </w:rPr>
            </w:pPr>
            <w:r>
              <w:rPr>
                <w:rFonts w:cs="Times New Roman"/>
              </w:rPr>
              <w:br w:type="page"/>
            </w:r>
            <w:r>
              <w:rPr>
                <w:rFonts w:cs="Times New Roman"/>
              </w:rPr>
              <w:br w:type="page"/>
            </w:r>
            <w:bookmarkEnd w:id="1"/>
            <w:r>
              <w:rPr>
                <w:rFonts w:hint="eastAsia" w:ascii="宋体" w:hAnsi="宋体" w:cs="宋体"/>
                <w:sz w:val="28"/>
                <w:szCs w:val="28"/>
              </w:rPr>
              <w:t>企业工会或职工代表大会意见：</w:t>
            </w: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bookmarkStart w:id="3" w:name="OLE_LINK7"/>
          </w:p>
          <w:p>
            <w:pPr>
              <w:jc w:val="right"/>
              <w:rPr>
                <w:rFonts w:ascii="宋体" w:cs="Times New Roman"/>
                <w:sz w:val="28"/>
                <w:szCs w:val="28"/>
              </w:rPr>
            </w:pP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月</w:t>
            </w:r>
            <w:r>
              <w:rPr>
                <w:rFonts w:ascii="宋体" w:hAnsi="宋体" w:cs="宋体"/>
                <w:sz w:val="28"/>
                <w:szCs w:val="28"/>
              </w:rPr>
              <w:t xml:space="preserve">     </w:t>
            </w:r>
            <w:r>
              <w:rPr>
                <w:rFonts w:hint="eastAsia" w:ascii="宋体" w:hAnsi="宋体" w:cs="宋体"/>
                <w:sz w:val="28"/>
                <w:szCs w:val="28"/>
              </w:rPr>
              <w:t>日</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8" w:hRule="atLeast"/>
          <w:jc w:val="center"/>
        </w:trPr>
        <w:tc>
          <w:tcPr>
            <w:tcW w:w="8675" w:type="dxa"/>
            <w:gridSpan w:val="5"/>
          </w:tcPr>
          <w:p>
            <w:pPr>
              <w:rPr>
                <w:rFonts w:ascii="宋体" w:cs="Times New Roman"/>
                <w:sz w:val="28"/>
                <w:szCs w:val="28"/>
              </w:rPr>
            </w:pPr>
            <w:r>
              <w:rPr>
                <w:rFonts w:hint="eastAsia" w:ascii="宋体" w:hAnsi="宋体" w:cs="宋体"/>
                <w:sz w:val="28"/>
                <w:szCs w:val="28"/>
              </w:rPr>
              <w:t>企业主管部门意见：</w:t>
            </w: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rPr>
                <w:rFonts w:ascii="宋体" w:cs="Times New Roman"/>
                <w:sz w:val="28"/>
                <w:szCs w:val="28"/>
              </w:rPr>
            </w:pPr>
          </w:p>
          <w:p>
            <w:pPr>
              <w:jc w:val="right"/>
              <w:rPr>
                <w:rFonts w:ascii="宋体" w:cs="Times New Roman"/>
                <w:sz w:val="28"/>
                <w:szCs w:val="28"/>
              </w:rPr>
            </w:pP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月</w:t>
            </w:r>
            <w:r>
              <w:rPr>
                <w:rFonts w:ascii="宋体" w:hAnsi="宋体" w:cs="宋体"/>
                <w:sz w:val="28"/>
                <w:szCs w:val="28"/>
              </w:rPr>
              <w:t xml:space="preserve">     </w:t>
            </w:r>
            <w:r>
              <w:rPr>
                <w:rFonts w:hint="eastAsia" w:ascii="宋体" w:hAnsi="宋体" w:cs="宋体"/>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8" w:hRule="atLeast"/>
          <w:jc w:val="center"/>
        </w:trPr>
        <w:tc>
          <w:tcPr>
            <w:tcW w:w="8675" w:type="dxa"/>
            <w:gridSpan w:val="5"/>
          </w:tcPr>
          <w:p>
            <w:pPr>
              <w:rPr>
                <w:rFonts w:ascii="宋体" w:cs="Times New Roman"/>
                <w:sz w:val="28"/>
                <w:szCs w:val="28"/>
              </w:rPr>
            </w:pPr>
            <w:r>
              <w:rPr>
                <w:rFonts w:hint="eastAsia" w:ascii="宋体" w:hAnsi="宋体" w:cs="宋体"/>
                <w:sz w:val="28"/>
                <w:szCs w:val="28"/>
              </w:rPr>
              <w:t>人力资源和社会保障行政部门意见：</w:t>
            </w:r>
            <w:r>
              <w:rPr>
                <w:rFonts w:ascii="宋体" w:hAnsi="宋体" w:cs="宋体"/>
                <w:sz w:val="28"/>
                <w:szCs w:val="28"/>
              </w:rPr>
              <w:t xml:space="preserve">  </w:t>
            </w:r>
          </w:p>
          <w:p>
            <w:pPr>
              <w:spacing w:line="500" w:lineRule="exact"/>
              <w:ind w:firstLine="658"/>
              <w:rPr>
                <w:rFonts w:ascii="宋体" w:cs="Times New Roman"/>
                <w:sz w:val="28"/>
                <w:szCs w:val="28"/>
              </w:rPr>
            </w:pPr>
          </w:p>
          <w:p>
            <w:pPr>
              <w:spacing w:line="500" w:lineRule="exact"/>
              <w:ind w:firstLine="658"/>
              <w:rPr>
                <w:rFonts w:ascii="宋体" w:cs="Times New Roman"/>
                <w:sz w:val="28"/>
                <w:szCs w:val="28"/>
              </w:rPr>
            </w:pPr>
          </w:p>
          <w:p>
            <w:pPr>
              <w:spacing w:line="500" w:lineRule="exact"/>
              <w:ind w:firstLine="658"/>
              <w:rPr>
                <w:rFonts w:ascii="宋体" w:cs="Times New Roman"/>
                <w:sz w:val="28"/>
                <w:szCs w:val="28"/>
              </w:rPr>
            </w:pPr>
          </w:p>
          <w:p>
            <w:pPr>
              <w:spacing w:line="500" w:lineRule="exact"/>
              <w:ind w:firstLine="658"/>
              <w:rPr>
                <w:rFonts w:ascii="宋体" w:cs="Times New Roman"/>
                <w:sz w:val="28"/>
                <w:szCs w:val="28"/>
              </w:rPr>
            </w:pPr>
          </w:p>
          <w:p>
            <w:pPr>
              <w:tabs>
                <w:tab w:val="left" w:pos="7722"/>
              </w:tabs>
              <w:ind w:right="640"/>
              <w:jc w:val="right"/>
              <w:rPr>
                <w:rFonts w:ascii="宋体" w:cs="Times New Roman"/>
                <w:sz w:val="28"/>
                <w:szCs w:val="28"/>
              </w:rPr>
            </w:pPr>
            <w:r>
              <w:rPr>
                <w:rFonts w:hint="eastAsia" w:ascii="宋体" w:hAnsi="宋体" w:cs="宋体"/>
                <w:sz w:val="28"/>
                <w:szCs w:val="28"/>
              </w:rPr>
              <w:t>淮北市人力资源和社会保障局</w:t>
            </w:r>
          </w:p>
          <w:p>
            <w:pPr>
              <w:rPr>
                <w:rFonts w:ascii="宋体" w:cs="Times New Roman"/>
                <w:sz w:val="28"/>
                <w:szCs w:val="28"/>
              </w:rPr>
            </w:pPr>
            <w:r>
              <w:rPr>
                <w:rFonts w:ascii="宋体" w:hAnsi="宋体" w:cs="宋体"/>
                <w:sz w:val="28"/>
                <w:szCs w:val="28"/>
              </w:rPr>
              <w:t xml:space="preserve">                                            </w:t>
            </w: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月</w:t>
            </w:r>
            <w:r>
              <w:rPr>
                <w:rFonts w:ascii="宋体" w:hAnsi="宋体" w:cs="宋体"/>
                <w:sz w:val="28"/>
                <w:szCs w:val="28"/>
              </w:rPr>
              <w:t xml:space="preserve">   </w:t>
            </w:r>
            <w:r>
              <w:rPr>
                <w:rFonts w:hint="eastAsia" w:ascii="宋体" w:hAnsi="宋体" w:cs="宋体"/>
                <w:sz w:val="28"/>
                <w:szCs w:val="28"/>
              </w:rPr>
              <w:t>日</w:t>
            </w:r>
          </w:p>
        </w:tc>
      </w:tr>
    </w:tbl>
    <w:p>
      <w:pPr>
        <w:spacing w:line="360" w:lineRule="auto"/>
        <w:rPr>
          <w:rFonts w:ascii="楷体_GB2312" w:hAnsi="仿宋" w:eastAsia="楷体_GB2312" w:cs="Times New Roman"/>
          <w:sz w:val="24"/>
          <w:szCs w:val="24"/>
        </w:rPr>
      </w:pPr>
      <w:r>
        <w:rPr>
          <w:rFonts w:hint="eastAsia" w:ascii="楷体_GB2312" w:hAnsi="仿宋" w:eastAsia="楷体_GB2312" w:cs="楷体_GB2312"/>
          <w:sz w:val="24"/>
          <w:szCs w:val="24"/>
        </w:rPr>
        <w:t>注：</w:t>
      </w:r>
    </w:p>
    <w:p>
      <w:pPr>
        <w:spacing w:line="360" w:lineRule="auto"/>
        <w:rPr>
          <w:rFonts w:ascii="楷体_GB2312" w:hAnsi="仿宋" w:eastAsia="楷体_GB2312" w:cs="Times New Roman"/>
          <w:sz w:val="24"/>
          <w:szCs w:val="24"/>
        </w:rPr>
      </w:pPr>
      <w:r>
        <w:rPr>
          <w:rFonts w:ascii="楷体_GB2312" w:hAnsi="仿宋" w:eastAsia="楷体_GB2312" w:cs="楷体_GB2312"/>
          <w:sz w:val="24"/>
          <w:szCs w:val="24"/>
        </w:rPr>
        <w:t>1</w:t>
      </w:r>
      <w:r>
        <w:rPr>
          <w:rFonts w:hint="eastAsia" w:ascii="楷体_GB2312" w:hAnsi="仿宋" w:eastAsia="楷体_GB2312" w:cs="楷体_GB2312"/>
          <w:sz w:val="24"/>
          <w:szCs w:val="24"/>
        </w:rPr>
        <w:t>、工作和休息方式是指实行不定时工作制或综合计算工时工作制的形式，包括每天工作时间、执行季节、计算周期等；</w:t>
      </w:r>
    </w:p>
    <w:p>
      <w:pPr>
        <w:spacing w:line="360" w:lineRule="auto"/>
        <w:rPr>
          <w:rFonts w:ascii="楷体_GB2312" w:hAnsi="仿宋" w:eastAsia="楷体_GB2312" w:cs="Times New Roman"/>
          <w:sz w:val="24"/>
          <w:szCs w:val="24"/>
        </w:rPr>
      </w:pPr>
      <w:r>
        <w:rPr>
          <w:rFonts w:ascii="楷体_GB2312" w:hAnsi="仿宋" w:eastAsia="楷体_GB2312" w:cs="楷体_GB2312"/>
          <w:sz w:val="24"/>
          <w:szCs w:val="24"/>
        </w:rPr>
        <w:t>2</w:t>
      </w:r>
      <w:r>
        <w:rPr>
          <w:rFonts w:hint="eastAsia" w:ascii="楷体_GB2312" w:hAnsi="仿宋" w:eastAsia="楷体_GB2312" w:cs="楷体_GB2312"/>
          <w:sz w:val="24"/>
          <w:szCs w:val="24"/>
        </w:rPr>
        <w:t>、此表一式三份，企业、主管部门、</w:t>
      </w:r>
      <w:bookmarkStart w:id="4" w:name="OLE_LINK6"/>
      <w:r>
        <w:rPr>
          <w:rFonts w:hint="eastAsia" w:ascii="楷体_GB2312" w:hAnsi="仿宋" w:eastAsia="楷体_GB2312" w:cs="楷体_GB2312"/>
          <w:sz w:val="24"/>
          <w:szCs w:val="24"/>
        </w:rPr>
        <w:t>人力资源和社会保障行政部门</w:t>
      </w:r>
      <w:bookmarkEnd w:id="4"/>
      <w:r>
        <w:rPr>
          <w:rFonts w:hint="eastAsia" w:ascii="楷体_GB2312" w:hAnsi="仿宋" w:eastAsia="楷体_GB2312" w:cs="楷体_GB2312"/>
          <w:sz w:val="24"/>
          <w:szCs w:val="24"/>
        </w:rPr>
        <w:t>各留一份。</w:t>
      </w:r>
    </w:p>
    <w:p>
      <w:pPr>
        <w:rPr>
          <w:rFonts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wNWVlMjJkYzFjZDE4MmYzM2VjYWFlZDViZjdlNWYifQ=="/>
  </w:docVars>
  <w:rsids>
    <w:rsidRoot w:val="0039773C"/>
    <w:rsid w:val="000C680C"/>
    <w:rsid w:val="002E3805"/>
    <w:rsid w:val="00300F58"/>
    <w:rsid w:val="00391712"/>
    <w:rsid w:val="0039773C"/>
    <w:rsid w:val="005A3B1F"/>
    <w:rsid w:val="005B6643"/>
    <w:rsid w:val="008F4CF9"/>
    <w:rsid w:val="00ED6C75"/>
    <w:rsid w:val="00EF1F01"/>
    <w:rsid w:val="3D536596"/>
    <w:rsid w:val="3DB16E50"/>
    <w:rsid w:val="6C6D06FA"/>
    <w:rsid w:val="F5BF005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qFormat/>
    <w:uiPriority w:val="99"/>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HP</Company>
  <Pages>4</Pages>
  <Words>322</Words>
  <Characters>338</Characters>
  <Lines>0</Lines>
  <Paragraphs>0</Paragraphs>
  <TotalTime>10</TotalTime>
  <ScaleCrop>false</ScaleCrop>
  <LinksUpToDate>false</LinksUpToDate>
  <CharactersWithSpaces>421</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2017-12-21T11:04:00Z</dcterms:created>
  <dc:creator>chuhui wang</dc:creator>
  <cp:lastModifiedBy>hb</cp:lastModifiedBy>
  <dcterms:modified xsi:type="dcterms:W3CDTF">2026-01-08T11:24:10Z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72A8CD411ADC408D95E53E2FD1D094D1</vt:lpwstr>
  </property>
</Properties>
</file>