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74E2D">
      <w:pPr>
        <w:spacing w:line="560" w:lineRule="exact"/>
        <w:rPr>
          <w:rFonts w:ascii="Consolas" w:hAnsi="Consolas" w:eastAsia="黑体" w:cs="Consolas"/>
          <w:szCs w:val="32"/>
        </w:rPr>
      </w:pPr>
      <w:r>
        <w:rPr>
          <w:rFonts w:hint="eastAsia" w:ascii="Consolas" w:hAnsi="Consolas" w:eastAsia="黑体" w:cs="Consolas"/>
          <w:szCs w:val="32"/>
        </w:rPr>
        <w:t>附件</w:t>
      </w:r>
      <w:r>
        <w:rPr>
          <w:rFonts w:ascii="Times New Roman" w:hAnsi="Times New Roman" w:eastAsia="黑体" w:cs="Times New Roman"/>
          <w:szCs w:val="32"/>
        </w:rPr>
        <w:t>1</w:t>
      </w:r>
      <w:r>
        <w:rPr>
          <w:rFonts w:hint="eastAsia" w:ascii="Consolas" w:hAnsi="Consolas" w:eastAsia="黑体" w:cs="Consolas"/>
          <w:szCs w:val="32"/>
        </w:rPr>
        <w:t>-</w:t>
      </w:r>
      <w:r>
        <w:rPr>
          <w:rFonts w:ascii="Times New Roman" w:hAnsi="Times New Roman" w:eastAsia="黑体" w:cs="Times New Roman"/>
          <w:szCs w:val="32"/>
        </w:rPr>
        <w:t>1</w:t>
      </w:r>
    </w:p>
    <w:p w14:paraId="5ECF2D93"/>
    <w:p w14:paraId="1A66D1D6"/>
    <w:p w14:paraId="7B17902A"/>
    <w:p w14:paraId="5E1ABB45"/>
    <w:p w14:paraId="32AF82CC"/>
    <w:p w14:paraId="2FCC0040"/>
    <w:p w14:paraId="28ED1892"/>
    <w:p w14:paraId="7732639D"/>
    <w:p w14:paraId="477C212D">
      <w:pPr>
        <w:spacing w:line="560" w:lineRule="exact"/>
        <w:jc w:val="center"/>
        <w:rPr>
          <w:rFonts w:ascii="Consolas" w:hAnsi="Consolas" w:eastAsia="华文中宋" w:cs="Consolas"/>
          <w:b/>
          <w:sz w:val="44"/>
          <w:szCs w:val="44"/>
        </w:rPr>
      </w:pPr>
      <w:r>
        <w:rPr>
          <w:rFonts w:hint="eastAsia" w:ascii="Consolas" w:hAnsi="Consolas" w:eastAsia="华文中宋" w:cs="Consolas"/>
          <w:b/>
          <w:sz w:val="44"/>
          <w:szCs w:val="44"/>
        </w:rPr>
        <w:t>淮北市公共就业和人才服务中心</w:t>
      </w:r>
      <w:r>
        <w:rPr>
          <w:rFonts w:ascii="Times New Roman" w:hAnsi="Times New Roman" w:eastAsia="华文中宋" w:cs="Times New Roman"/>
          <w:b/>
          <w:sz w:val="44"/>
          <w:szCs w:val="44"/>
        </w:rPr>
        <w:t>2024</w:t>
      </w:r>
      <w:r>
        <w:rPr>
          <w:rFonts w:hint="eastAsia" w:ascii="Consolas" w:hAnsi="Consolas" w:eastAsia="华文中宋" w:cs="Consolas"/>
          <w:b/>
          <w:sz w:val="44"/>
          <w:szCs w:val="44"/>
        </w:rPr>
        <w:t>年</w:t>
      </w:r>
    </w:p>
    <w:p w14:paraId="48455760">
      <w:pPr>
        <w:spacing w:line="560" w:lineRule="exact"/>
        <w:jc w:val="center"/>
        <w:rPr>
          <w:rFonts w:ascii="Consolas" w:hAnsi="Consolas" w:eastAsia="华文中宋" w:cs="Consolas"/>
          <w:b/>
          <w:sz w:val="44"/>
          <w:szCs w:val="44"/>
        </w:rPr>
      </w:pPr>
      <w:r>
        <w:rPr>
          <w:rFonts w:hint="eastAsia" w:ascii="Consolas" w:hAnsi="Consolas" w:eastAsia="华文中宋" w:cs="Consolas"/>
          <w:b/>
          <w:sz w:val="44"/>
          <w:szCs w:val="44"/>
        </w:rPr>
        <w:t>单位预算</w:t>
      </w:r>
    </w:p>
    <w:p w14:paraId="258BF574"/>
    <w:p w14:paraId="7312248C"/>
    <w:p w14:paraId="377378AB"/>
    <w:p w14:paraId="432704E0"/>
    <w:p w14:paraId="0543E52A"/>
    <w:p w14:paraId="4F03FDB3"/>
    <w:p w14:paraId="012F0DA5"/>
    <w:p w14:paraId="6F4207EE"/>
    <w:p w14:paraId="71B2A1D2"/>
    <w:p w14:paraId="2CE2B86F"/>
    <w:p w14:paraId="481695CA"/>
    <w:p w14:paraId="1E92896F"/>
    <w:p w14:paraId="333B165C"/>
    <w:p w14:paraId="74FA44BB"/>
    <w:p w14:paraId="006A3DEF"/>
    <w:p w14:paraId="5E49F4E7"/>
    <w:p w14:paraId="13608B53"/>
    <w:p w14:paraId="7D9EF2B6"/>
    <w:p w14:paraId="51A99110"/>
    <w:p w14:paraId="62FDD5D9"/>
    <w:p w14:paraId="0A2EA923"/>
    <w:p w14:paraId="3CABE684"/>
    <w:p w14:paraId="040C1A5F">
      <w:pPr>
        <w:pStyle w:val="5"/>
        <w:adjustRightInd w:val="0"/>
        <w:snapToGrid w:val="0"/>
        <w:spacing w:line="560" w:lineRule="exact"/>
        <w:jc w:val="center"/>
        <w:rPr>
          <w:rFonts w:ascii="Consolas" w:hAnsi="Consolas" w:eastAsia="黑体" w:cs="Consolas"/>
          <w:bCs/>
          <w:sz w:val="44"/>
          <w:szCs w:val="44"/>
        </w:rPr>
      </w:pPr>
    </w:p>
    <w:p w14:paraId="36E3C623">
      <w:pPr>
        <w:pStyle w:val="5"/>
        <w:adjustRightInd w:val="0"/>
        <w:snapToGrid w:val="0"/>
        <w:spacing w:line="560" w:lineRule="exact"/>
        <w:jc w:val="center"/>
        <w:rPr>
          <w:rFonts w:ascii="Consolas" w:hAnsi="Consolas" w:eastAsia="黑体" w:cs="Consolas"/>
          <w:bCs/>
          <w:sz w:val="44"/>
          <w:szCs w:val="44"/>
        </w:rPr>
      </w:pPr>
      <w:r>
        <w:rPr>
          <w:rFonts w:ascii="Times New Roman" w:hAnsi="Times New Roman" w:eastAsia="黑体" w:cs="Times New Roman"/>
          <w:bCs/>
          <w:sz w:val="44"/>
          <w:szCs w:val="44"/>
        </w:rPr>
        <w:t>2024</w:t>
      </w:r>
      <w:r>
        <w:rPr>
          <w:rFonts w:hint="eastAsia" w:ascii="Consolas" w:hAnsi="Consolas" w:eastAsia="黑体" w:cs="Consolas"/>
          <w:bCs/>
          <w:sz w:val="44"/>
          <w:szCs w:val="44"/>
        </w:rPr>
        <w:t>年</w:t>
      </w:r>
      <w:r>
        <w:rPr>
          <w:rFonts w:ascii="Times New Roman" w:hAnsi="Times New Roman" w:eastAsia="黑体" w:cs="Times New Roman"/>
          <w:bCs/>
          <w:sz w:val="44"/>
          <w:szCs w:val="44"/>
        </w:rPr>
        <w:t>3</w:t>
      </w:r>
      <w:r>
        <w:rPr>
          <w:rFonts w:hint="eastAsia" w:ascii="Consolas" w:hAnsi="Consolas" w:eastAsia="黑体" w:cs="Consolas"/>
          <w:bCs/>
          <w:sz w:val="44"/>
          <w:szCs w:val="44"/>
        </w:rPr>
        <w:t>月</w:t>
      </w:r>
    </w:p>
    <w:p w14:paraId="755EB7AC"/>
    <w:p w14:paraId="76F7B4E2"/>
    <w:p w14:paraId="6871525F">
      <w:pPr>
        <w:pStyle w:val="5"/>
        <w:adjustRightInd w:val="0"/>
        <w:snapToGrid w:val="0"/>
        <w:spacing w:line="560" w:lineRule="exact"/>
        <w:jc w:val="center"/>
        <w:rPr>
          <w:rFonts w:ascii="Consolas" w:hAnsi="Consolas" w:eastAsia="黑体" w:cs="Consolas"/>
          <w:bCs/>
          <w:sz w:val="44"/>
          <w:szCs w:val="44"/>
        </w:rPr>
      </w:pPr>
      <w:r>
        <w:rPr>
          <w:rFonts w:hint="eastAsia" w:ascii="Consolas" w:hAnsi="Consolas" w:eastAsia="黑体" w:cs="Consolas"/>
          <w:bCs/>
          <w:sz w:val="44"/>
          <w:szCs w:val="44"/>
        </w:rPr>
        <w:t>目  录</w:t>
      </w:r>
    </w:p>
    <w:p w14:paraId="605DCBED"/>
    <w:p w14:paraId="4CFD7344">
      <w:pPr>
        <w:pStyle w:val="5"/>
        <w:adjustRightInd w:val="0"/>
        <w:snapToGrid w:val="0"/>
        <w:spacing w:line="40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第一部分 单位概况</w:t>
      </w:r>
    </w:p>
    <w:p w14:paraId="7D6A70E8">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w:t>
      </w:r>
      <w:r>
        <w:rPr>
          <w:rFonts w:hint="eastAsia" w:ascii="Consolas" w:hAnsi="Consolas" w:eastAsia="仿宋_GB2312" w:cs="Consolas"/>
          <w:bCs/>
          <w:sz w:val="32"/>
          <w:szCs w:val="32"/>
        </w:rPr>
        <w:t>、主要职责</w:t>
      </w:r>
    </w:p>
    <w:p w14:paraId="0066F6BB">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2</w:t>
      </w:r>
      <w:r>
        <w:rPr>
          <w:rFonts w:hint="eastAsia" w:ascii="Consolas" w:hAnsi="Consolas" w:eastAsia="仿宋_GB2312" w:cs="Consolas"/>
          <w:bCs/>
          <w:sz w:val="32"/>
          <w:szCs w:val="32"/>
        </w:rPr>
        <w:t>、单位预算构成</w:t>
      </w:r>
    </w:p>
    <w:p w14:paraId="14BD918D">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3</w:t>
      </w:r>
      <w:r>
        <w:rPr>
          <w:rFonts w:hint="eastAsia" w:ascii="Consolas" w:hAnsi="Consolas" w:eastAsia="仿宋_GB2312" w:cs="Consolas"/>
          <w:bCs/>
          <w:sz w:val="32"/>
          <w:szCs w:val="32"/>
        </w:rPr>
        <w:t xml:space="preserve"> 、</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年度主要工作任务</w:t>
      </w:r>
    </w:p>
    <w:p w14:paraId="31AB0B18">
      <w:pPr>
        <w:pStyle w:val="5"/>
        <w:adjustRightInd w:val="0"/>
        <w:snapToGrid w:val="0"/>
        <w:spacing w:line="40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 xml:space="preserve">第二部分 </w:t>
      </w:r>
      <w:r>
        <w:rPr>
          <w:rFonts w:ascii="Times New Roman" w:hAnsi="Times New Roman" w:eastAsia="仿宋_GB2312" w:cs="Times New Roman"/>
          <w:b/>
          <w:sz w:val="32"/>
          <w:szCs w:val="32"/>
        </w:rPr>
        <w:t>2024</w:t>
      </w:r>
      <w:r>
        <w:rPr>
          <w:rFonts w:hint="eastAsia" w:ascii="Consolas" w:hAnsi="Consolas" w:eastAsia="仿宋_GB2312" w:cs="Consolas"/>
          <w:b/>
          <w:sz w:val="32"/>
          <w:szCs w:val="32"/>
        </w:rPr>
        <w:t>年单位预算表</w:t>
      </w:r>
    </w:p>
    <w:p w14:paraId="1D6A51EA">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年收支总表</w:t>
      </w:r>
    </w:p>
    <w:p w14:paraId="4C4F2785">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2</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年收入总表</w:t>
      </w:r>
    </w:p>
    <w:p w14:paraId="6DA8C9B6">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3</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年支出总表</w:t>
      </w:r>
    </w:p>
    <w:p w14:paraId="1F4AFC99">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4</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年财政拨款收支总表</w:t>
      </w:r>
    </w:p>
    <w:p w14:paraId="7C0E7C18">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5</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年一般公共预算支出表</w:t>
      </w:r>
    </w:p>
    <w:p w14:paraId="18B9DEA4">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6</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年一般公共预算基本支出表</w:t>
      </w:r>
    </w:p>
    <w:p w14:paraId="3F562BA6">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7</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年政府性基金预算支出表</w:t>
      </w:r>
    </w:p>
    <w:p w14:paraId="25348090">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8</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年国有资本经营预算支出表</w:t>
      </w:r>
    </w:p>
    <w:p w14:paraId="5B6352E1">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9</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年项目支出表</w:t>
      </w:r>
    </w:p>
    <w:p w14:paraId="61612E96">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10</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年政府采购支出表</w:t>
      </w:r>
    </w:p>
    <w:p w14:paraId="65FA8F0D">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11</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年政府购买服务支出表</w:t>
      </w:r>
    </w:p>
    <w:p w14:paraId="6BA0A41F">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12</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ascii="Consolas" w:hAnsi="Consolas" w:eastAsia="仿宋_GB2312" w:cs="Consolas"/>
          <w:bCs/>
          <w:sz w:val="32"/>
          <w:szCs w:val="32"/>
        </w:rPr>
        <w:t>年通用资产配置支出表</w:t>
      </w:r>
    </w:p>
    <w:p w14:paraId="54485033">
      <w:pPr>
        <w:pStyle w:val="5"/>
        <w:adjustRightInd w:val="0"/>
        <w:snapToGrid w:val="0"/>
        <w:spacing w:line="40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 xml:space="preserve">第三部分 </w:t>
      </w:r>
      <w:r>
        <w:rPr>
          <w:rFonts w:ascii="Times New Roman" w:hAnsi="Times New Roman" w:eastAsia="仿宋_GB2312" w:cs="Times New Roman"/>
          <w:b/>
          <w:sz w:val="32"/>
          <w:szCs w:val="32"/>
        </w:rPr>
        <w:t>2024</w:t>
      </w:r>
      <w:r>
        <w:rPr>
          <w:rFonts w:hint="eastAsia" w:ascii="Consolas" w:hAnsi="Consolas" w:eastAsia="仿宋_GB2312" w:cs="Consolas"/>
          <w:b/>
          <w:sz w:val="32"/>
          <w:szCs w:val="32"/>
        </w:rPr>
        <w:t>年单位预算情况说明</w:t>
      </w:r>
    </w:p>
    <w:p w14:paraId="7C0F9697">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年收支总表的说明</w:t>
      </w:r>
    </w:p>
    <w:p w14:paraId="2E61AFDA">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2</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年收入总表的说明</w:t>
      </w:r>
    </w:p>
    <w:p w14:paraId="49542D6C">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3</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年支出总表的说明</w:t>
      </w:r>
    </w:p>
    <w:p w14:paraId="5228B1B5">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4</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年财政拨款收支总表的说明</w:t>
      </w:r>
    </w:p>
    <w:p w14:paraId="480D6557">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5</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年一般公共预算支出表的说明</w:t>
      </w:r>
    </w:p>
    <w:p w14:paraId="13EC14A7">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6</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年一般公共预算基本支出表的说明</w:t>
      </w:r>
    </w:p>
    <w:p w14:paraId="64A2ADAF">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7</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年政府性基金预算支出表的说明</w:t>
      </w:r>
    </w:p>
    <w:p w14:paraId="5410DFFB">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8</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年国有资本经营预算支出表的说明</w:t>
      </w:r>
    </w:p>
    <w:p w14:paraId="3520B335">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9</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年项目支出表的说明</w:t>
      </w:r>
    </w:p>
    <w:p w14:paraId="48129E04">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10</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年政府采购支出表的说明</w:t>
      </w:r>
    </w:p>
    <w:p w14:paraId="5CA546FB">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11</w:t>
      </w:r>
      <w:r>
        <w:rPr>
          <w:rFonts w:hint="eastAsia" w:ascii="Consolas" w:hAnsi="Consolas" w:eastAsia="仿宋_GB2312" w:cs="Consolas"/>
          <w:bCs/>
          <w:sz w:val="32"/>
          <w:szCs w:val="32"/>
        </w:rPr>
        <w:t>、关于</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年政府购买服务支出表的说明</w:t>
      </w:r>
    </w:p>
    <w:p w14:paraId="0F218EFE">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12</w:t>
      </w:r>
      <w:r>
        <w:rPr>
          <w:rFonts w:hint="eastAsia" w:ascii="Consolas" w:hAnsi="Consolas" w:eastAsia="仿宋_GB2312" w:cs="Consolas"/>
          <w:bCs/>
          <w:sz w:val="32"/>
          <w:szCs w:val="32"/>
        </w:rPr>
        <w:t>、其他重要事项情况说明</w:t>
      </w:r>
    </w:p>
    <w:p w14:paraId="3227467A">
      <w:pPr>
        <w:pStyle w:val="5"/>
        <w:adjustRightInd w:val="0"/>
        <w:snapToGrid w:val="0"/>
        <w:spacing w:line="40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第四部分 名词解释</w:t>
      </w:r>
    </w:p>
    <w:p w14:paraId="428A0411">
      <w:pPr>
        <w:pStyle w:val="5"/>
        <w:adjustRightInd w:val="0"/>
        <w:snapToGrid w:val="0"/>
        <w:spacing w:line="40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第五部分 其它公开事项</w:t>
      </w:r>
    </w:p>
    <w:p w14:paraId="580AA42B">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1</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年部门预算纳入绩效考评项目表</w:t>
      </w:r>
    </w:p>
    <w:p w14:paraId="21E5169F">
      <w:pPr>
        <w:pStyle w:val="5"/>
        <w:adjustRightInd w:val="0"/>
        <w:snapToGrid w:val="0"/>
        <w:spacing w:line="400" w:lineRule="exact"/>
        <w:ind w:firstLine="800" w:firstLineChars="250"/>
        <w:rPr>
          <w:rFonts w:ascii="Consolas" w:hAnsi="Consolas" w:eastAsia="仿宋_GB2312" w:cs="Consolas"/>
          <w:bCs/>
          <w:sz w:val="32"/>
          <w:szCs w:val="32"/>
        </w:rPr>
      </w:pPr>
      <w:r>
        <w:rPr>
          <w:rFonts w:ascii="Times New Roman" w:hAnsi="Times New Roman" w:eastAsia="仿宋_GB2312" w:cs="Times New Roman"/>
          <w:bCs/>
          <w:sz w:val="32"/>
          <w:szCs w:val="32"/>
        </w:rPr>
        <w:t>2</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年部门预算专项资金管理清单（专栏公开）</w:t>
      </w:r>
    </w:p>
    <w:p w14:paraId="610395AE">
      <w:pPr>
        <w:pStyle w:val="5"/>
        <w:adjustRightInd w:val="0"/>
        <w:snapToGrid w:val="0"/>
        <w:spacing w:line="400" w:lineRule="exact"/>
        <w:ind w:firstLine="800" w:firstLineChars="250"/>
        <w:rPr>
          <w:rFonts w:ascii="Consolas" w:hAnsi="Consolas" w:eastAsia="仿宋_GB2312" w:cs="Consolas"/>
          <w:bCs/>
          <w:sz w:val="32"/>
          <w:szCs w:val="32"/>
        </w:rPr>
      </w:pPr>
    </w:p>
    <w:p w14:paraId="50DAD2A8">
      <w:pPr>
        <w:pStyle w:val="5"/>
        <w:adjustRightInd w:val="0"/>
        <w:snapToGrid w:val="0"/>
        <w:spacing w:line="560" w:lineRule="exact"/>
        <w:jc w:val="center"/>
        <w:rPr>
          <w:rFonts w:ascii="Consolas" w:hAnsi="Consolas" w:eastAsia="黑体" w:cs="Consolas"/>
          <w:bCs/>
          <w:sz w:val="36"/>
          <w:szCs w:val="36"/>
        </w:rPr>
      </w:pPr>
      <w:r>
        <w:rPr>
          <w:rFonts w:hint="eastAsia" w:ascii="Consolas" w:hAnsi="Consolas" w:eastAsia="黑体" w:cs="Consolas"/>
          <w:bCs/>
          <w:sz w:val="36"/>
          <w:szCs w:val="36"/>
        </w:rPr>
        <w:t>第一部分 单位概况</w:t>
      </w:r>
    </w:p>
    <w:p w14:paraId="5088BEB3"/>
    <w:p w14:paraId="493EEE08">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一、主要职责</w:t>
      </w:r>
    </w:p>
    <w:p w14:paraId="36409A00">
      <w:pPr>
        <w:pStyle w:val="5"/>
        <w:adjustRightInd w:val="0"/>
        <w:snapToGrid w:val="0"/>
        <w:spacing w:line="560" w:lineRule="exact"/>
        <w:ind w:firstLine="627" w:firstLineChars="196"/>
        <w:rPr>
          <w:rFonts w:ascii="仿宋_GB2312" w:hAnsi="仿宋" w:eastAsia="仿宋_GB2312"/>
          <w:sz w:val="32"/>
          <w:szCs w:val="32"/>
        </w:rPr>
      </w:pPr>
      <w:r>
        <w:rPr>
          <w:rFonts w:hint="eastAsia" w:ascii="仿宋_GB2312" w:hAnsi="黑体" w:eastAsia="仿宋_GB2312"/>
          <w:bCs/>
          <w:sz w:val="32"/>
          <w:szCs w:val="32"/>
        </w:rPr>
        <w:t>淮北市公共就业和人才服务中心主要职责是</w:t>
      </w:r>
      <w:r>
        <w:rPr>
          <w:rFonts w:hint="eastAsia" w:ascii="仿宋_GB2312" w:hAnsi="仿宋" w:eastAsia="仿宋_GB2312"/>
          <w:sz w:val="32"/>
          <w:szCs w:val="32"/>
        </w:rPr>
        <w:t>贯彻执行国家、省、市促进就业和加强人才工作的方针、政策和法律法规；组织实施全市公共就业工作规划和年度计划；负责人力资源市场信息平台建设和信息收集、分析预测和发布工作；开展对公共就业服务的指导和监督；建立和完善就业公共创业服务体系和就业援助制度。</w:t>
      </w:r>
    </w:p>
    <w:p w14:paraId="6761CB61">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二、单位预算构成</w:t>
      </w:r>
    </w:p>
    <w:p w14:paraId="24B657E5">
      <w:pPr>
        <w:pStyle w:val="5"/>
        <w:adjustRightInd w:val="0"/>
        <w:snapToGrid w:val="0"/>
        <w:spacing w:line="560" w:lineRule="exact"/>
        <w:ind w:firstLine="627" w:firstLineChars="196"/>
        <w:rPr>
          <w:rFonts w:ascii="Consolas" w:hAnsi="Consolas" w:eastAsia="仿宋_GB2312" w:cs="Consolas"/>
          <w:sz w:val="32"/>
          <w:szCs w:val="32"/>
        </w:rPr>
      </w:pPr>
      <w:r>
        <w:rPr>
          <w:rFonts w:hint="eastAsia" w:ascii="Consolas" w:hAnsi="Consolas" w:eastAsia="仿宋_GB2312" w:cs="Consolas"/>
          <w:sz w:val="32"/>
          <w:szCs w:val="32"/>
        </w:rPr>
        <w:t>从预算单位构成看，</w:t>
      </w:r>
      <w:r>
        <w:rPr>
          <w:rFonts w:hint="eastAsia" w:ascii="Consolas" w:hAnsi="Consolas" w:eastAsia="仿宋_GB2312" w:cs="Consolas"/>
          <w:bCs/>
          <w:sz w:val="32"/>
          <w:szCs w:val="32"/>
        </w:rPr>
        <w:t>淮北市公共就业和人才服务中心</w:t>
      </w:r>
      <w:r>
        <w:rPr>
          <w:rFonts w:ascii="Times New Roman" w:hAnsi="Times New Roman" w:eastAsia="仿宋_GB2312" w:cs="Times New Roman"/>
          <w:sz w:val="32"/>
          <w:szCs w:val="32"/>
        </w:rPr>
        <w:t>2024</w:t>
      </w:r>
      <w:r>
        <w:rPr>
          <w:rFonts w:hint="eastAsia" w:ascii="Consolas" w:hAnsi="Consolas" w:eastAsia="仿宋_GB2312" w:cs="Consolas"/>
          <w:sz w:val="32"/>
          <w:szCs w:val="32"/>
        </w:rPr>
        <w:t>年度部门预算仅包括本级预算，无其他下属单位预算。</w:t>
      </w:r>
    </w:p>
    <w:p w14:paraId="7CFCDD34">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三、</w:t>
      </w:r>
      <w:r>
        <w:rPr>
          <w:rFonts w:ascii="Times New Roman" w:hAnsi="Times New Roman" w:eastAsia="黑体" w:cs="Times New Roman"/>
          <w:bCs/>
          <w:sz w:val="32"/>
          <w:szCs w:val="32"/>
        </w:rPr>
        <w:t>2024</w:t>
      </w:r>
      <w:r>
        <w:rPr>
          <w:rFonts w:hint="eastAsia" w:ascii="Consolas" w:hAnsi="Consolas" w:eastAsia="黑体" w:cs="Consolas"/>
          <w:bCs/>
          <w:sz w:val="32"/>
          <w:szCs w:val="32"/>
        </w:rPr>
        <w:t>年度主要工作任务</w:t>
      </w:r>
    </w:p>
    <w:p w14:paraId="0E91C3C1">
      <w:pPr>
        <w:ind w:firstLine="640" w:firstLineChars="200"/>
        <w:rPr>
          <w:rFonts w:ascii="Consolas" w:hAnsi="Consolas" w:eastAsia="仿宋_GB2312" w:cs="Consolas"/>
          <w:bCs/>
          <w:sz w:val="32"/>
          <w:szCs w:val="32"/>
        </w:rPr>
      </w:pP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年，我中心将深入贯彻党的二十大精神和省市上级部门工作部署要求，落实落细就业优先政策，持续优化营商环境，促进重点群体就业创业，提升就业服务水平，确保就业形势持续稳定，</w:t>
      </w:r>
      <w:r>
        <w:rPr>
          <w:rFonts w:ascii="Times New Roman" w:hAnsi="Times New Roman" w:eastAsia="仿宋_GB2312" w:cs="Times New Roman"/>
          <w:bCs/>
          <w:sz w:val="32"/>
          <w:szCs w:val="32"/>
        </w:rPr>
        <w:t>2024</w:t>
      </w:r>
      <w:r>
        <w:rPr>
          <w:rFonts w:hint="eastAsia" w:ascii="Consolas" w:hAnsi="Consolas" w:eastAsia="仿宋_GB2312" w:cs="Consolas"/>
          <w:bCs/>
          <w:sz w:val="32"/>
          <w:szCs w:val="32"/>
        </w:rPr>
        <w:t>年实现全市城镇新增就业</w:t>
      </w:r>
      <w:r>
        <w:rPr>
          <w:rFonts w:ascii="Times New Roman" w:hAnsi="Times New Roman" w:eastAsia="仿宋_GB2312" w:cs="Times New Roman"/>
          <w:bCs/>
          <w:sz w:val="32"/>
          <w:szCs w:val="32"/>
        </w:rPr>
        <w:t>3</w:t>
      </w:r>
      <w:r>
        <w:rPr>
          <w:rFonts w:hint="eastAsia" w:ascii="Consolas" w:hAnsi="Consolas" w:eastAsia="仿宋_GB2312" w:cs="Consolas"/>
          <w:bCs/>
          <w:sz w:val="32"/>
          <w:szCs w:val="32"/>
        </w:rPr>
        <w:t>万人以上，失业人员再就业完成</w:t>
      </w:r>
      <w:r>
        <w:rPr>
          <w:rFonts w:ascii="Times New Roman" w:hAnsi="Times New Roman" w:eastAsia="仿宋_GB2312" w:cs="Times New Roman"/>
          <w:bCs/>
          <w:sz w:val="32"/>
          <w:szCs w:val="32"/>
        </w:rPr>
        <w:t>5800</w:t>
      </w:r>
      <w:r>
        <w:rPr>
          <w:rFonts w:hint="eastAsia" w:ascii="Consolas" w:hAnsi="Consolas" w:eastAsia="仿宋_GB2312" w:cs="Consolas"/>
          <w:bCs/>
          <w:sz w:val="32"/>
          <w:szCs w:val="32"/>
        </w:rPr>
        <w:t>人以上，就业困难人员再就业完成</w:t>
      </w:r>
      <w:r>
        <w:rPr>
          <w:rFonts w:ascii="Times New Roman" w:hAnsi="Times New Roman" w:eastAsia="仿宋_GB2312" w:cs="Times New Roman"/>
          <w:bCs/>
          <w:sz w:val="32"/>
          <w:szCs w:val="32"/>
        </w:rPr>
        <w:t>1200</w:t>
      </w:r>
      <w:r>
        <w:rPr>
          <w:rFonts w:hint="eastAsia" w:ascii="Consolas" w:hAnsi="Consolas" w:eastAsia="仿宋_GB2312" w:cs="Consolas"/>
          <w:bCs/>
          <w:sz w:val="32"/>
          <w:szCs w:val="32"/>
        </w:rPr>
        <w:t>以上。为推动高质量转型发展，建设“五宜”幸福城市贡献人社力量。</w:t>
      </w:r>
    </w:p>
    <w:p w14:paraId="6F8502CB">
      <w:pPr>
        <w:ind w:firstLine="640" w:firstLineChars="200"/>
        <w:rPr>
          <w:rFonts w:ascii="Consolas" w:hAnsi="Consolas" w:eastAsia="仿宋_GB2312" w:cs="Consolas"/>
          <w:bCs/>
          <w:sz w:val="32"/>
          <w:szCs w:val="32"/>
        </w:rPr>
      </w:pPr>
      <w:r>
        <w:rPr>
          <w:rFonts w:hint="eastAsia" w:ascii="Consolas" w:hAnsi="Consolas" w:eastAsia="仿宋_GB2312" w:cs="Consolas"/>
          <w:bCs/>
          <w:sz w:val="32"/>
          <w:szCs w:val="32"/>
        </w:rPr>
        <w:t>（一）优化服务全力保障企业用工。扎实做好重点企业用工常态化服务工作，切实保障企业用工、招才需求。持续开展企业用工需求摸排，常态化开展“</w:t>
      </w:r>
      <w:r>
        <w:rPr>
          <w:rFonts w:ascii="Times New Roman" w:hAnsi="Times New Roman" w:eastAsia="仿宋_GB2312" w:cs="Times New Roman"/>
          <w:bCs/>
          <w:sz w:val="32"/>
          <w:szCs w:val="32"/>
        </w:rPr>
        <w:t>2</w:t>
      </w:r>
      <w:r>
        <w:rPr>
          <w:rFonts w:hint="eastAsia" w:ascii="Consolas" w:hAnsi="Consolas" w:eastAsia="仿宋_GB2312" w:cs="Consolas"/>
          <w:bCs/>
          <w:sz w:val="32"/>
          <w:szCs w:val="32"/>
        </w:rPr>
        <w:t>＋N”招聘活动，持续举办“招才引智高校行”招聘会，全力保障企业用才用工需求。营造和谐的用工环境，进一步优化提升营商环境，实现就业有支持、用工有保障、满意有提升。</w:t>
      </w:r>
    </w:p>
    <w:p w14:paraId="1C3955AA">
      <w:pPr>
        <w:ind w:firstLine="640" w:firstLineChars="200"/>
      </w:pPr>
      <w:r>
        <w:rPr>
          <w:rFonts w:hint="eastAsia" w:ascii="Consolas" w:hAnsi="Consolas" w:eastAsia="仿宋_GB2312" w:cs="Consolas"/>
          <w:bCs/>
          <w:sz w:val="32"/>
          <w:szCs w:val="32"/>
        </w:rPr>
        <w:t>（二）做好实名制帮扶工作，保障重点群体就业。继续实施就业创业促进民生工程，大力推进高校毕业生就业促进计划和就业困难人员的就业援助计划，做好高校毕业生等青年群体就业创业政策宣传工作，积极开展就业困难人员、残疾人、高效毕业生、退役士兵等就业专场招聘会专项行动。</w:t>
      </w:r>
    </w:p>
    <w:p w14:paraId="34A4B18E">
      <w:pPr>
        <w:pStyle w:val="5"/>
        <w:adjustRightInd w:val="0"/>
        <w:snapToGrid w:val="0"/>
        <w:spacing w:line="560" w:lineRule="exact"/>
        <w:jc w:val="center"/>
        <w:rPr>
          <w:rFonts w:ascii="Consolas" w:hAnsi="Consolas" w:eastAsia="黑体" w:cs="Consolas"/>
          <w:bCs/>
          <w:sz w:val="36"/>
          <w:szCs w:val="36"/>
        </w:rPr>
      </w:pPr>
      <w:r>
        <w:rPr>
          <w:rFonts w:hint="eastAsia" w:ascii="Consolas" w:hAnsi="Consolas" w:eastAsia="黑体" w:cs="Consolas"/>
          <w:bCs/>
          <w:sz w:val="36"/>
          <w:szCs w:val="36"/>
        </w:rPr>
        <w:t xml:space="preserve">第二部分 </w:t>
      </w:r>
      <w:r>
        <w:rPr>
          <w:rFonts w:ascii="Times New Roman" w:hAnsi="Times New Roman" w:eastAsia="黑体" w:cs="Times New Roman"/>
          <w:bCs/>
          <w:sz w:val="36"/>
          <w:szCs w:val="36"/>
        </w:rPr>
        <w:t>2024</w:t>
      </w:r>
      <w:r>
        <w:rPr>
          <w:rFonts w:hint="eastAsia" w:ascii="Consolas" w:hAnsi="Consolas" w:eastAsia="黑体" w:cs="Consolas"/>
          <w:bCs/>
          <w:sz w:val="36"/>
          <w:szCs w:val="36"/>
        </w:rPr>
        <w:t>年单位预算表</w:t>
      </w:r>
    </w:p>
    <w:p w14:paraId="5DC421D6">
      <w:pPr>
        <w:pStyle w:val="5"/>
        <w:adjustRightInd w:val="0"/>
        <w:snapToGrid w:val="0"/>
        <w:spacing w:line="560" w:lineRule="exact"/>
        <w:ind w:firstLine="627" w:firstLineChars="196"/>
        <w:jc w:val="center"/>
        <w:rPr>
          <w:rFonts w:ascii="Consolas" w:hAnsi="Consolas" w:eastAsia="仿宋_GB2312" w:cs="Consolas"/>
          <w:bCs/>
          <w:sz w:val="32"/>
          <w:szCs w:val="32"/>
        </w:rPr>
      </w:pPr>
      <w:r>
        <w:rPr>
          <w:rFonts w:hint="eastAsia" w:ascii="Consolas" w:hAnsi="Consolas" w:eastAsia="仿宋_GB2312" w:cs="Consolas"/>
          <w:bCs/>
          <w:sz w:val="32"/>
          <w:szCs w:val="32"/>
        </w:rPr>
        <w:t>见附件</w:t>
      </w:r>
      <w:r>
        <w:rPr>
          <w:rFonts w:ascii="Times New Roman" w:hAnsi="Times New Roman" w:eastAsia="仿宋_GB2312" w:cs="Times New Roman"/>
          <w:bCs/>
          <w:sz w:val="32"/>
          <w:szCs w:val="32"/>
        </w:rPr>
        <w:t>1</w:t>
      </w:r>
      <w:r>
        <w:rPr>
          <w:rFonts w:hint="eastAsia" w:ascii="Consolas" w:hAnsi="Consolas" w:eastAsia="仿宋_GB2312" w:cs="Consolas"/>
          <w:bCs/>
          <w:sz w:val="32"/>
          <w:szCs w:val="32"/>
        </w:rPr>
        <w:t>-</w:t>
      </w:r>
      <w:r>
        <w:rPr>
          <w:rFonts w:ascii="Times New Roman" w:hAnsi="Times New Roman" w:eastAsia="仿宋_GB2312" w:cs="Times New Roman"/>
          <w:bCs/>
          <w:sz w:val="32"/>
          <w:szCs w:val="32"/>
        </w:rPr>
        <w:t>2</w:t>
      </w:r>
    </w:p>
    <w:p w14:paraId="7DC324D1">
      <w:r>
        <w:t xml:space="preserve">                                        </w:t>
      </w:r>
    </w:p>
    <w:p w14:paraId="4358970E">
      <w:pPr>
        <w:pStyle w:val="5"/>
        <w:adjustRightInd w:val="0"/>
        <w:snapToGrid w:val="0"/>
        <w:spacing w:line="560" w:lineRule="exact"/>
        <w:jc w:val="center"/>
        <w:rPr>
          <w:rFonts w:ascii="Consolas" w:hAnsi="Consolas" w:eastAsia="黑体" w:cs="Consolas"/>
          <w:bCs/>
          <w:sz w:val="36"/>
          <w:szCs w:val="36"/>
        </w:rPr>
      </w:pPr>
      <w:r>
        <w:rPr>
          <w:rFonts w:hint="eastAsia" w:ascii="Consolas" w:hAnsi="Consolas" w:eastAsia="黑体" w:cs="Consolas"/>
          <w:bCs/>
          <w:sz w:val="36"/>
          <w:szCs w:val="36"/>
        </w:rPr>
        <w:t xml:space="preserve">第三部分 </w:t>
      </w:r>
      <w:r>
        <w:rPr>
          <w:rFonts w:ascii="Times New Roman" w:hAnsi="Times New Roman" w:eastAsia="黑体" w:cs="Times New Roman"/>
          <w:bCs/>
          <w:sz w:val="36"/>
          <w:szCs w:val="36"/>
        </w:rPr>
        <w:t>2024</w:t>
      </w:r>
      <w:r>
        <w:rPr>
          <w:rFonts w:hint="eastAsia" w:ascii="Consolas" w:hAnsi="Consolas" w:eastAsia="黑体" w:cs="Consolas"/>
          <w:bCs/>
          <w:sz w:val="36"/>
          <w:szCs w:val="36"/>
        </w:rPr>
        <w:t>年单位预算情况说明</w:t>
      </w:r>
    </w:p>
    <w:p w14:paraId="0AEEFBE7"/>
    <w:p w14:paraId="70553E67">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一、关于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年收支总表的说明</w:t>
      </w:r>
    </w:p>
    <w:p w14:paraId="6856E971">
      <w:pPr>
        <w:pStyle w:val="5"/>
        <w:adjustRightInd w:val="0"/>
        <w:snapToGrid w:val="0"/>
        <w:spacing w:line="560" w:lineRule="exact"/>
        <w:ind w:firstLine="627" w:firstLineChars="196"/>
        <w:rPr>
          <w:rFonts w:ascii="Consolas" w:hAnsi="Consolas" w:eastAsia="仿宋_GB2312" w:cs="Consolas"/>
          <w:sz w:val="32"/>
          <w:szCs w:val="32"/>
        </w:rPr>
      </w:pPr>
      <w:r>
        <w:rPr>
          <w:rFonts w:hint="eastAsia" w:ascii="Consolas" w:hAnsi="Consolas" w:eastAsia="仿宋_GB2312" w:cs="Consolas"/>
          <w:sz w:val="32"/>
          <w:szCs w:val="32"/>
        </w:rPr>
        <w:t>按照综合预算的原则，淮北市公共就业和人才服务中心所有收入和支出均纳入单位预算管理。</w:t>
      </w:r>
      <w:r>
        <w:rPr>
          <w:rFonts w:hint="eastAsia" w:ascii="Times New Roman" w:hAnsi="Times New Roman" w:eastAsia="仿宋_GB2312" w:cs="Times New Roman"/>
          <w:sz w:val="32"/>
          <w:szCs w:val="32"/>
        </w:rPr>
        <w:t>淮北市公共就业和人才服务中心</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年收支总预算</w:t>
      </w: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万元，收入全部为一般公共预算拨款收入</w:t>
      </w: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万元，支出包括：社会保障和就业支出</w:t>
      </w:r>
      <w:r>
        <w:rPr>
          <w:rFonts w:ascii="Times New Roman" w:hAnsi="Times New Roman" w:eastAsia="仿宋_GB2312" w:cs="Times New Roman"/>
          <w:sz w:val="32"/>
          <w:szCs w:val="32"/>
        </w:rPr>
        <w:t>651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万元、卫生健康支出</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rPr>
        <w:t>万元、住房保障支出</w:t>
      </w:r>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万元。</w:t>
      </w:r>
    </w:p>
    <w:p w14:paraId="595D207F">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二、关于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年收入总表的说明</w:t>
      </w:r>
    </w:p>
    <w:p w14:paraId="0E3E6562">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年收入预算</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万元，其中，本年收入</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w:t>
      </w:r>
    </w:p>
    <w:p w14:paraId="6F67EE04">
      <w:pPr>
        <w:ind w:firstLine="643" w:firstLineChars="200"/>
        <w:rPr>
          <w:rFonts w:hint="eastAsia" w:ascii="Consolas" w:hAnsi="Consolas" w:eastAsia="仿宋_GB2312" w:cs="Consolas"/>
          <w:kern w:val="0"/>
          <w:sz w:val="32"/>
          <w:szCs w:val="32"/>
        </w:rPr>
      </w:pPr>
      <w:r>
        <w:rPr>
          <w:rFonts w:hint="eastAsia" w:ascii="Consolas" w:hAnsi="Consolas" w:eastAsia="仿宋_GB2312" w:cs="Consolas"/>
          <w:b/>
          <w:kern w:val="0"/>
          <w:sz w:val="32"/>
          <w:szCs w:val="32"/>
        </w:rPr>
        <w:t>（一）本年收</w:t>
      </w:r>
      <w:r>
        <w:rPr>
          <w:rFonts w:ascii="Times New Roman" w:hAnsi="Times New Roman" w:eastAsia="仿宋_GB2312" w:cs="Times New Roman"/>
          <w:b/>
          <w:kern w:val="0"/>
          <w:sz w:val="32"/>
          <w:szCs w:val="32"/>
        </w:rPr>
        <w:t>752</w:t>
      </w:r>
      <w:r>
        <w:rPr>
          <w:rFonts w:hint="eastAsia" w:ascii="Consolas" w:hAnsi="Consolas" w:eastAsia="仿宋_GB2312" w:cs="Consolas"/>
          <w:b/>
          <w:kern w:val="0"/>
          <w:sz w:val="32"/>
          <w:szCs w:val="32"/>
        </w:rPr>
        <w:t>.</w:t>
      </w:r>
      <w:r>
        <w:rPr>
          <w:rFonts w:ascii="Times New Roman" w:hAnsi="Times New Roman" w:eastAsia="仿宋_GB2312" w:cs="Times New Roman"/>
          <w:b/>
          <w:kern w:val="0"/>
          <w:sz w:val="32"/>
          <w:szCs w:val="32"/>
        </w:rPr>
        <w:t>90</w:t>
      </w:r>
      <w:r>
        <w:rPr>
          <w:rFonts w:hint="eastAsia" w:ascii="Consolas" w:hAnsi="Consolas" w:eastAsia="仿宋_GB2312" w:cs="Consolas"/>
          <w:b/>
          <w:kern w:val="0"/>
          <w:sz w:val="32"/>
          <w:szCs w:val="32"/>
        </w:rPr>
        <w:t>万元，</w:t>
      </w:r>
      <w:r>
        <w:rPr>
          <w:rFonts w:hint="eastAsia" w:ascii="Consolas" w:hAnsi="Consolas" w:eastAsia="仿宋_GB2312" w:cs="Consolas"/>
          <w:kern w:val="0"/>
          <w:sz w:val="32"/>
          <w:szCs w:val="32"/>
        </w:rPr>
        <w:t>主要包括：一般公共预算拨款收入</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100</w:t>
      </w:r>
      <w:r>
        <w:rPr>
          <w:rFonts w:hint="eastAsia" w:ascii="Consolas" w:hAnsi="Consolas" w:eastAsia="仿宋_GB2312" w:cs="Consolas"/>
          <w:kern w:val="0"/>
          <w:sz w:val="32"/>
          <w:szCs w:val="32"/>
        </w:rPr>
        <w:t>%，比</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年预算增加</w:t>
      </w:r>
      <w:r>
        <w:rPr>
          <w:rFonts w:ascii="Times New Roman" w:hAnsi="Times New Roman" w:eastAsia="仿宋_GB2312" w:cs="Times New Roman"/>
          <w:kern w:val="0"/>
          <w:sz w:val="32"/>
          <w:szCs w:val="32"/>
        </w:rPr>
        <w:t>7</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47</w:t>
      </w:r>
      <w:r>
        <w:rPr>
          <w:rFonts w:hint="eastAsia" w:ascii="Consolas" w:hAnsi="Consolas" w:eastAsia="仿宋_GB2312" w:cs="Consolas"/>
          <w:kern w:val="0"/>
          <w:sz w:val="32"/>
          <w:szCs w:val="32"/>
        </w:rPr>
        <w:t>万元，增长</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99</w:t>
      </w:r>
      <w:r>
        <w:rPr>
          <w:rFonts w:hint="eastAsia" w:ascii="Consolas" w:hAnsi="Consolas" w:eastAsia="仿宋_GB2312" w:cs="Consolas"/>
          <w:kern w:val="0"/>
          <w:sz w:val="32"/>
          <w:szCs w:val="32"/>
        </w:rPr>
        <w:t>%，原因主要是人员费用支出增加，</w:t>
      </w:r>
      <w:r>
        <w:rPr>
          <w:rFonts w:hint="eastAsia" w:ascii="Times New Roman" w:hAnsi="Times New Roman" w:eastAsia="仿宋_GB2312" w:cs="Times New Roman"/>
          <w:kern w:val="0"/>
          <w:sz w:val="32"/>
          <w:szCs w:val="32"/>
        </w:rPr>
        <w:t>就业辅助项目费用支出增加</w:t>
      </w:r>
      <w:r>
        <w:rPr>
          <w:rFonts w:hint="eastAsia" w:ascii="Times New Roman" w:hAnsi="Times New Roman" w:eastAsia="仿宋_GB2312" w:cs="Times New Roman"/>
          <w:kern w:val="0"/>
          <w:sz w:val="32"/>
          <w:szCs w:val="32"/>
          <w:lang w:eastAsia="zh-CN"/>
        </w:rPr>
        <w:t>；</w:t>
      </w:r>
      <w:r>
        <w:rPr>
          <w:rFonts w:hint="eastAsia" w:ascii="Consolas" w:hAnsi="Consolas" w:eastAsia="仿宋_GB2312" w:cs="Consolas"/>
          <w:kern w:val="0"/>
          <w:sz w:val="32"/>
          <w:szCs w:val="32"/>
        </w:rPr>
        <w:t>政府性基金预算拨款收入</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%，比</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年预算</w:t>
      </w:r>
      <w:r>
        <w:rPr>
          <w:rFonts w:hint="eastAsia" w:ascii="Consolas" w:hAnsi="Consolas" w:eastAsia="仿宋_GB2312" w:cs="Consolas"/>
          <w:kern w:val="0"/>
          <w:sz w:val="32"/>
          <w:szCs w:val="32"/>
          <w:lang w:val="en-US" w:eastAsia="zh-CN"/>
        </w:rPr>
        <w:t>无变化</w:t>
      </w:r>
      <w:r>
        <w:rPr>
          <w:rFonts w:hint="eastAsia" w:ascii="Consolas" w:hAnsi="Consolas" w:eastAsia="仿宋_GB2312" w:cs="Consolas"/>
          <w:kern w:val="0"/>
          <w:sz w:val="32"/>
          <w:szCs w:val="32"/>
        </w:rPr>
        <w:t>，原因主要是根据实际情况测算，数据无需变化；财政专户管理资金收入</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%，比</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年预算</w:t>
      </w:r>
      <w:r>
        <w:rPr>
          <w:rFonts w:hint="eastAsia" w:ascii="Consolas" w:hAnsi="Consolas" w:eastAsia="仿宋_GB2312" w:cs="Consolas"/>
          <w:kern w:val="0"/>
          <w:sz w:val="32"/>
          <w:szCs w:val="32"/>
          <w:lang w:val="en-US" w:eastAsia="zh-CN"/>
        </w:rPr>
        <w:t>无变化</w:t>
      </w:r>
      <w:r>
        <w:rPr>
          <w:rFonts w:hint="eastAsia" w:ascii="Consolas" w:hAnsi="Consolas" w:eastAsia="仿宋_GB2312" w:cs="Consolas"/>
          <w:kern w:val="0"/>
          <w:sz w:val="32"/>
          <w:szCs w:val="32"/>
        </w:rPr>
        <w:t>，原因主要是根据实际情况测算，数据无需变化。</w:t>
      </w:r>
    </w:p>
    <w:p w14:paraId="5145A0A3">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三、关于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年支出总表的说明</w:t>
      </w:r>
    </w:p>
    <w:p w14:paraId="42B7ED91">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年支出预算</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万元，比</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年预算增加</w:t>
      </w:r>
      <w:r>
        <w:rPr>
          <w:rFonts w:ascii="Times New Roman" w:hAnsi="Times New Roman" w:eastAsia="仿宋_GB2312" w:cs="Times New Roman"/>
          <w:kern w:val="0"/>
          <w:sz w:val="32"/>
          <w:szCs w:val="32"/>
        </w:rPr>
        <w:t>7</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47</w:t>
      </w:r>
      <w:r>
        <w:rPr>
          <w:rFonts w:hint="eastAsia" w:ascii="Consolas" w:hAnsi="Consolas" w:eastAsia="仿宋_GB2312" w:cs="Consolas"/>
          <w:kern w:val="0"/>
          <w:sz w:val="32"/>
          <w:szCs w:val="32"/>
        </w:rPr>
        <w:t>万元，增长</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99</w:t>
      </w:r>
      <w:r>
        <w:rPr>
          <w:rFonts w:hint="eastAsia" w:ascii="Consolas" w:hAnsi="Consolas" w:eastAsia="仿宋_GB2312" w:cs="Consolas"/>
          <w:kern w:val="0"/>
          <w:sz w:val="32"/>
          <w:szCs w:val="32"/>
        </w:rPr>
        <w:t>%，原因主要是人员费用支出增加，</w:t>
      </w:r>
      <w:r>
        <w:rPr>
          <w:rFonts w:hint="eastAsia" w:ascii="Times New Roman" w:hAnsi="Times New Roman" w:eastAsia="仿宋_GB2312" w:cs="Times New Roman"/>
          <w:kern w:val="0"/>
          <w:sz w:val="32"/>
          <w:szCs w:val="32"/>
        </w:rPr>
        <w:t>就业辅助项目费用支出增加</w:t>
      </w:r>
      <w:r>
        <w:rPr>
          <w:rFonts w:hint="eastAsia" w:ascii="Consolas" w:hAnsi="Consolas" w:eastAsia="仿宋_GB2312" w:cs="Consolas"/>
          <w:kern w:val="0"/>
          <w:sz w:val="32"/>
          <w:szCs w:val="32"/>
        </w:rPr>
        <w:t>。其中，基本支出</w:t>
      </w:r>
      <w:r>
        <w:rPr>
          <w:rFonts w:ascii="Times New Roman" w:hAnsi="Times New Roman" w:eastAsia="仿宋_GB2312" w:cs="Times New Roman"/>
          <w:kern w:val="0"/>
          <w:sz w:val="32"/>
          <w:szCs w:val="32"/>
        </w:rPr>
        <w:t>611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81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27</w:t>
      </w:r>
      <w:r>
        <w:rPr>
          <w:rFonts w:hint="eastAsia" w:ascii="Consolas" w:hAnsi="Consolas" w:eastAsia="仿宋_GB2312" w:cs="Consolas"/>
          <w:kern w:val="0"/>
          <w:sz w:val="32"/>
          <w:szCs w:val="32"/>
        </w:rPr>
        <w:t>%，主要用于保障机构日常运转、完成日常工作任务；项目支出</w:t>
      </w:r>
      <w:r>
        <w:rPr>
          <w:rFonts w:ascii="Times New Roman" w:hAnsi="Times New Roman" w:eastAsia="仿宋_GB2312" w:cs="Times New Roman"/>
          <w:kern w:val="0"/>
          <w:sz w:val="32"/>
          <w:szCs w:val="32"/>
        </w:rPr>
        <w:t>141</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18</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73</w:t>
      </w:r>
      <w:r>
        <w:rPr>
          <w:rFonts w:hint="eastAsia" w:ascii="Consolas" w:hAnsi="Consolas" w:eastAsia="仿宋_GB2312" w:cs="Consolas"/>
          <w:kern w:val="0"/>
          <w:sz w:val="32"/>
          <w:szCs w:val="32"/>
        </w:rPr>
        <w:t>%，主要用于</w:t>
      </w:r>
      <w:r>
        <w:rPr>
          <w:rFonts w:hint="eastAsia" w:ascii="Times New Roman" w:hAnsi="Times New Roman" w:eastAsia="仿宋_GB2312" w:cs="Times New Roman"/>
          <w:kern w:val="0"/>
          <w:sz w:val="32"/>
          <w:szCs w:val="32"/>
        </w:rPr>
        <w:t>就业和人才工作经费支出和就业辅助人员的全年经费支出。</w:t>
      </w:r>
    </w:p>
    <w:p w14:paraId="79FD534D">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四、关于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年财政拨款收支总表的说明</w:t>
      </w:r>
    </w:p>
    <w:p w14:paraId="33BBB62A">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年财政拨款收支预算</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万元。收入按资金来源分为：一般公共预算拨款</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万元、政府性基金预算拨款</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万元；按资金年度分为：本年财政拨款收入</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万元。支出按功能分类分为：社会保障和就业支出</w:t>
      </w:r>
      <w:r>
        <w:rPr>
          <w:rFonts w:ascii="Times New Roman" w:hAnsi="Times New Roman" w:eastAsia="仿宋_GB2312" w:cs="Times New Roman"/>
          <w:kern w:val="0"/>
          <w:sz w:val="32"/>
          <w:szCs w:val="32"/>
        </w:rPr>
        <w:t>651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46</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86</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53</w:t>
      </w:r>
      <w:r>
        <w:rPr>
          <w:rFonts w:hint="eastAsia" w:ascii="Consolas" w:hAnsi="Consolas" w:eastAsia="仿宋_GB2312" w:cs="Consolas"/>
          <w:kern w:val="0"/>
          <w:sz w:val="32"/>
          <w:szCs w:val="32"/>
        </w:rPr>
        <w:t>%；卫生健康支出</w:t>
      </w:r>
      <w:r>
        <w:rPr>
          <w:rFonts w:ascii="Times New Roman" w:hAnsi="Times New Roman" w:eastAsia="仿宋_GB2312" w:cs="Times New Roman"/>
          <w:kern w:val="0"/>
          <w:sz w:val="32"/>
          <w:szCs w:val="32"/>
        </w:rPr>
        <w:t>30</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02</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3</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99</w:t>
      </w:r>
      <w:r>
        <w:rPr>
          <w:rFonts w:hint="eastAsia" w:ascii="Consolas" w:hAnsi="Consolas" w:eastAsia="仿宋_GB2312" w:cs="Consolas"/>
          <w:kern w:val="0"/>
          <w:sz w:val="32"/>
          <w:szCs w:val="32"/>
        </w:rPr>
        <w:t>%；住房保障支出</w:t>
      </w:r>
      <w:r>
        <w:rPr>
          <w:rFonts w:ascii="Times New Roman" w:hAnsi="Times New Roman" w:eastAsia="仿宋_GB2312" w:cs="Times New Roman"/>
          <w:kern w:val="0"/>
          <w:sz w:val="32"/>
          <w:szCs w:val="32"/>
        </w:rPr>
        <w:t>71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43</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9</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48</w:t>
      </w:r>
      <w:r>
        <w:rPr>
          <w:rFonts w:hint="eastAsia" w:ascii="Consolas" w:hAnsi="Consolas" w:eastAsia="仿宋_GB2312" w:cs="Consolas"/>
          <w:kern w:val="0"/>
          <w:sz w:val="32"/>
          <w:szCs w:val="32"/>
        </w:rPr>
        <w:t>%。</w:t>
      </w:r>
    </w:p>
    <w:p w14:paraId="522BC7AF">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五、关于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年一般公共预算支出表的说明</w:t>
      </w:r>
    </w:p>
    <w:p w14:paraId="4D66EE64">
      <w:pPr>
        <w:pStyle w:val="5"/>
        <w:adjustRightInd w:val="0"/>
        <w:snapToGrid w:val="0"/>
        <w:spacing w:line="560" w:lineRule="exact"/>
        <w:ind w:firstLine="630" w:firstLineChars="196"/>
        <w:rPr>
          <w:rFonts w:ascii="Consolas" w:hAnsi="Consolas" w:eastAsia="楷体_GB2312" w:cs="Consolas"/>
          <w:b/>
          <w:sz w:val="32"/>
          <w:szCs w:val="32"/>
        </w:rPr>
      </w:pPr>
      <w:r>
        <w:rPr>
          <w:rFonts w:hint="eastAsia" w:ascii="Consolas" w:hAnsi="Consolas" w:eastAsia="楷体_GB2312" w:cs="Consolas"/>
          <w:b/>
          <w:sz w:val="32"/>
          <w:szCs w:val="32"/>
        </w:rPr>
        <w:t>（一）一般公共预算支出规模变化情况。</w:t>
      </w:r>
    </w:p>
    <w:p w14:paraId="2D44496F">
      <w:pPr>
        <w:ind w:firstLine="640" w:firstLineChars="200"/>
        <w:rPr>
          <w:rFonts w:ascii="Times New Roman" w:hAnsi="Times New Roman" w:eastAsia="仿宋_GB2312" w:cs="Times New Roman"/>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年一般公共预算支出</w:t>
      </w:r>
      <w:r>
        <w:rPr>
          <w:rFonts w:ascii="Times New Roman" w:hAnsi="Times New Roman" w:eastAsia="仿宋_GB2312" w:cs="Times New Roman"/>
          <w:kern w:val="0"/>
          <w:sz w:val="32"/>
          <w:szCs w:val="32"/>
        </w:rPr>
        <w:t>752</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万元，比</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年预算增加</w:t>
      </w:r>
      <w:r>
        <w:rPr>
          <w:rFonts w:ascii="Times New Roman" w:hAnsi="Times New Roman" w:eastAsia="仿宋_GB2312" w:cs="Times New Roman"/>
          <w:kern w:val="0"/>
          <w:sz w:val="32"/>
          <w:szCs w:val="32"/>
        </w:rPr>
        <w:t>7</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47</w:t>
      </w:r>
      <w:r>
        <w:rPr>
          <w:rFonts w:hint="eastAsia" w:ascii="Consolas" w:hAnsi="Consolas" w:eastAsia="仿宋_GB2312" w:cs="Consolas"/>
          <w:kern w:val="0"/>
          <w:sz w:val="32"/>
          <w:szCs w:val="32"/>
        </w:rPr>
        <w:t>万元，增长</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99</w:t>
      </w:r>
      <w:r>
        <w:rPr>
          <w:rFonts w:hint="eastAsia" w:ascii="Consolas" w:hAnsi="Consolas" w:eastAsia="仿宋_GB2312" w:cs="Consolas"/>
          <w:kern w:val="0"/>
          <w:sz w:val="32"/>
          <w:szCs w:val="32"/>
        </w:rPr>
        <w:t>%，主要原因</w:t>
      </w:r>
      <w:r>
        <w:rPr>
          <w:rFonts w:hint="eastAsia" w:ascii="Times New Roman" w:hAnsi="Times New Roman" w:eastAsia="仿宋_GB2312" w:cs="Times New Roman"/>
          <w:kern w:val="0"/>
          <w:sz w:val="32"/>
          <w:szCs w:val="32"/>
        </w:rPr>
        <w:t>一是人员费用支出增加；二是就业辅助项目费用支出增加。</w:t>
      </w:r>
    </w:p>
    <w:p w14:paraId="0BAB22FC">
      <w:pPr>
        <w:pStyle w:val="5"/>
        <w:adjustRightInd w:val="0"/>
        <w:snapToGrid w:val="0"/>
        <w:spacing w:line="560" w:lineRule="exact"/>
        <w:ind w:firstLine="630" w:firstLineChars="196"/>
        <w:rPr>
          <w:rFonts w:ascii="Consolas" w:hAnsi="Consolas" w:eastAsia="楷体_GB2312" w:cs="Consolas"/>
          <w:b/>
          <w:sz w:val="32"/>
          <w:szCs w:val="32"/>
        </w:rPr>
      </w:pPr>
      <w:r>
        <w:rPr>
          <w:rFonts w:hint="eastAsia" w:ascii="Consolas" w:hAnsi="Consolas" w:eastAsia="楷体_GB2312" w:cs="Consolas"/>
          <w:b/>
          <w:sz w:val="32"/>
          <w:szCs w:val="32"/>
        </w:rPr>
        <w:t>（二）一般公共预算支出结构情况。</w:t>
      </w:r>
    </w:p>
    <w:p w14:paraId="34D180C6">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社会保障和就业支出</w:t>
      </w:r>
      <w:r>
        <w:rPr>
          <w:rFonts w:ascii="Times New Roman" w:hAnsi="Times New Roman" w:eastAsia="仿宋_GB2312" w:cs="Times New Roman"/>
          <w:kern w:val="0"/>
          <w:sz w:val="32"/>
          <w:szCs w:val="32"/>
        </w:rPr>
        <w:t>651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46</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86</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53</w:t>
      </w:r>
      <w:r>
        <w:rPr>
          <w:rFonts w:hint="eastAsia" w:ascii="Consolas" w:hAnsi="Consolas" w:eastAsia="仿宋_GB2312" w:cs="Consolas"/>
          <w:kern w:val="0"/>
          <w:sz w:val="32"/>
          <w:szCs w:val="32"/>
        </w:rPr>
        <w:t>%；卫生健康支出</w:t>
      </w:r>
      <w:r>
        <w:rPr>
          <w:rFonts w:ascii="Times New Roman" w:hAnsi="Times New Roman" w:eastAsia="仿宋_GB2312" w:cs="Times New Roman"/>
          <w:kern w:val="0"/>
          <w:sz w:val="32"/>
          <w:szCs w:val="32"/>
        </w:rPr>
        <w:t>30</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02</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3</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99</w:t>
      </w:r>
      <w:r>
        <w:rPr>
          <w:rFonts w:hint="eastAsia" w:ascii="Consolas" w:hAnsi="Consolas" w:eastAsia="仿宋_GB2312" w:cs="Consolas"/>
          <w:kern w:val="0"/>
          <w:sz w:val="32"/>
          <w:szCs w:val="32"/>
        </w:rPr>
        <w:t>%；住房保障支出</w:t>
      </w:r>
      <w:r>
        <w:rPr>
          <w:rFonts w:ascii="Times New Roman" w:hAnsi="Times New Roman" w:eastAsia="仿宋_GB2312" w:cs="Times New Roman"/>
          <w:kern w:val="0"/>
          <w:sz w:val="32"/>
          <w:szCs w:val="32"/>
        </w:rPr>
        <w:t>71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43</w:t>
      </w:r>
      <w:r>
        <w:rPr>
          <w:rFonts w:hint="eastAsia" w:ascii="Consolas" w:hAnsi="Consolas" w:eastAsia="仿宋_GB2312" w:cs="Consolas"/>
          <w:kern w:val="0"/>
          <w:sz w:val="32"/>
          <w:szCs w:val="32"/>
        </w:rPr>
        <w:t>万元，占</w:t>
      </w:r>
      <w:r>
        <w:rPr>
          <w:rFonts w:ascii="Times New Roman" w:hAnsi="Times New Roman" w:eastAsia="仿宋_GB2312" w:cs="Times New Roman"/>
          <w:kern w:val="0"/>
          <w:sz w:val="32"/>
          <w:szCs w:val="32"/>
        </w:rPr>
        <w:t>9</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48</w:t>
      </w:r>
      <w:r>
        <w:rPr>
          <w:rFonts w:hint="eastAsia" w:ascii="Consolas" w:hAnsi="Consolas" w:eastAsia="仿宋_GB2312" w:cs="Consolas"/>
          <w:kern w:val="0"/>
          <w:sz w:val="32"/>
          <w:szCs w:val="32"/>
        </w:rPr>
        <w:t>%。</w:t>
      </w:r>
    </w:p>
    <w:p w14:paraId="6C8F69C5">
      <w:pPr>
        <w:pStyle w:val="5"/>
        <w:adjustRightInd w:val="0"/>
        <w:snapToGrid w:val="0"/>
        <w:spacing w:line="560" w:lineRule="exact"/>
        <w:ind w:firstLine="630" w:firstLineChars="196"/>
        <w:rPr>
          <w:rFonts w:ascii="Consolas" w:hAnsi="Consolas" w:eastAsia="楷体_GB2312" w:cs="Consolas"/>
          <w:b/>
          <w:sz w:val="32"/>
          <w:szCs w:val="32"/>
        </w:rPr>
      </w:pPr>
      <w:r>
        <w:rPr>
          <w:rFonts w:hint="eastAsia" w:ascii="Consolas" w:hAnsi="Consolas" w:eastAsia="楷体_GB2312" w:cs="Consolas"/>
          <w:b/>
          <w:sz w:val="32"/>
          <w:szCs w:val="32"/>
        </w:rPr>
        <w:t>（三）一般公共预算支出具体使用情况。</w:t>
      </w:r>
    </w:p>
    <w:p w14:paraId="1DFE2DF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、社会保障和就业支出（类）人力资源和社会保障管理事务（款）公共就业服务和职业技能鉴定机构（项）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511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76</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年预算减少</w:t>
      </w:r>
      <w:r>
        <w:rPr>
          <w:rFonts w:ascii="Times New Roman" w:hAnsi="Times New Roman" w:eastAsia="仿宋_GB2312" w:cs="Times New Roman"/>
          <w:kern w:val="0"/>
          <w:sz w:val="32"/>
          <w:szCs w:val="32"/>
        </w:rPr>
        <w:t>55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万元，下降</w:t>
      </w: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72</w:t>
      </w:r>
      <w:r>
        <w:rPr>
          <w:rFonts w:hint="eastAsia" w:ascii="Times New Roman" w:hAnsi="Times New Roman" w:eastAsia="仿宋_GB2312" w:cs="Times New Roman"/>
          <w:kern w:val="0"/>
          <w:sz w:val="32"/>
          <w:szCs w:val="32"/>
        </w:rPr>
        <w:t>%，原因主要是人员费用支出下降。</w:t>
      </w:r>
    </w:p>
    <w:p w14:paraId="7E9FB86A">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、社会保障和就业支出（类）行政事业单位养老支出（款）事业单位离退休（项）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62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49</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年预算增加</w:t>
      </w:r>
      <w:r>
        <w:rPr>
          <w:rFonts w:ascii="Times New Roman" w:hAnsi="Times New Roman" w:eastAsia="仿宋_GB2312" w:cs="Times New Roman"/>
          <w:kern w:val="0"/>
          <w:sz w:val="32"/>
          <w:szCs w:val="32"/>
        </w:rPr>
        <w:t>52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67</w:t>
      </w:r>
      <w:r>
        <w:rPr>
          <w:rFonts w:hint="eastAsia" w:ascii="Times New Roman" w:hAnsi="Times New Roman" w:eastAsia="仿宋_GB2312" w:cs="Times New Roman"/>
          <w:kern w:val="0"/>
          <w:sz w:val="32"/>
          <w:szCs w:val="32"/>
        </w:rPr>
        <w:t>万元，增长</w:t>
      </w:r>
      <w:r>
        <w:rPr>
          <w:rFonts w:ascii="Times New Roman" w:hAnsi="Times New Roman" w:eastAsia="仿宋_GB2312" w:cs="Times New Roman"/>
          <w:kern w:val="0"/>
          <w:sz w:val="32"/>
          <w:szCs w:val="32"/>
        </w:rPr>
        <w:t>536</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35</w:t>
      </w:r>
      <w:r>
        <w:rPr>
          <w:rFonts w:hint="eastAsia" w:ascii="Times New Roman" w:hAnsi="Times New Roman" w:eastAsia="仿宋_GB2312" w:cs="Times New Roman"/>
          <w:kern w:val="0"/>
          <w:sz w:val="32"/>
          <w:szCs w:val="32"/>
        </w:rPr>
        <w:t>%，原因主要是退休人员经费增加基础绩效和提租补贴等费用支出。</w:t>
      </w:r>
    </w:p>
    <w:p w14:paraId="71F6293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、社会保障和就业支出（类）行政事业单位养老支出（款）机关事业单位基本养老保险缴费支出（项）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04</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年预算减少</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08</w:t>
      </w:r>
      <w:r>
        <w:rPr>
          <w:rFonts w:hint="eastAsia" w:ascii="Times New Roman" w:hAnsi="Times New Roman" w:eastAsia="仿宋_GB2312" w:cs="Times New Roman"/>
          <w:kern w:val="0"/>
          <w:sz w:val="32"/>
          <w:szCs w:val="32"/>
        </w:rPr>
        <w:t>万元，下降</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%，原因主要是退休人员社会保险缴费基数调整。</w:t>
      </w:r>
    </w:p>
    <w:p w14:paraId="0975432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、社会保障和就业支出（类）行政事业单位养老支出（款）机关事业单位职业年金缴费支出（项）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25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25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56</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年预算减少</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36</w:t>
      </w:r>
      <w:r>
        <w:rPr>
          <w:rFonts w:hint="eastAsia" w:ascii="Times New Roman" w:hAnsi="Times New Roman" w:eastAsia="仿宋_GB2312" w:cs="Times New Roman"/>
          <w:kern w:val="0"/>
          <w:sz w:val="32"/>
          <w:szCs w:val="32"/>
        </w:rPr>
        <w:t>万元，下降</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41</w:t>
      </w:r>
      <w:r>
        <w:rPr>
          <w:rFonts w:hint="eastAsia" w:ascii="Times New Roman" w:hAnsi="Times New Roman" w:eastAsia="仿宋_GB2312" w:cs="Times New Roman"/>
          <w:kern w:val="0"/>
          <w:sz w:val="32"/>
          <w:szCs w:val="32"/>
        </w:rPr>
        <w:t>%，原因主要是退休人员社会保险缴费基数调整。</w:t>
      </w:r>
    </w:p>
    <w:p w14:paraId="0DF3661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、社会保障和就业支出（类）其他社会保障和就业支出（款）其他社会保障和就业支出（项）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61</w:t>
      </w:r>
      <w:r>
        <w:rPr>
          <w:rFonts w:hint="eastAsia" w:ascii="Times New Roman" w:hAnsi="Times New Roman" w:eastAsia="仿宋_GB2312" w:cs="Times New Roman"/>
          <w:kern w:val="0"/>
          <w:sz w:val="32"/>
          <w:szCs w:val="32"/>
        </w:rPr>
        <w:t>万元，</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年预算无变化</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原因</w:t>
      </w:r>
      <w:r>
        <w:rPr>
          <w:rFonts w:hint="eastAsia" w:ascii="Times New Roman" w:hAnsi="Times New Roman" w:eastAsia="仿宋_GB2312" w:cs="Times New Roman"/>
          <w:kern w:val="0"/>
          <w:sz w:val="32"/>
          <w:szCs w:val="32"/>
          <w:lang w:eastAsia="zh-CN"/>
        </w:rPr>
        <w:t>主要是根据实际情况测算，数据无需变化。</w:t>
      </w:r>
    </w:p>
    <w:p w14:paraId="191C8C86">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、卫生健康支出（类）行政事业单位医疗（款）事业单位医疗（项）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32</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45</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年预算减少</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13</w:t>
      </w:r>
      <w:r>
        <w:rPr>
          <w:rFonts w:hint="eastAsia" w:ascii="Times New Roman" w:hAnsi="Times New Roman" w:eastAsia="仿宋_GB2312" w:cs="Times New Roman"/>
          <w:kern w:val="0"/>
          <w:sz w:val="32"/>
          <w:szCs w:val="32"/>
        </w:rPr>
        <w:t>万元，下降</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67</w:t>
      </w:r>
      <w:r>
        <w:rPr>
          <w:rFonts w:hint="eastAsia" w:ascii="Times New Roman" w:hAnsi="Times New Roman" w:eastAsia="仿宋_GB2312" w:cs="Times New Roman"/>
          <w:kern w:val="0"/>
          <w:sz w:val="32"/>
          <w:szCs w:val="32"/>
        </w:rPr>
        <w:t>%，原因主要是在职人员社会保险缴费基数调整。</w:t>
      </w:r>
    </w:p>
    <w:p w14:paraId="358C5E8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、卫生健康支出（类）行政事业</w:t>
      </w:r>
      <w:bookmarkStart w:id="0" w:name="_GoBack"/>
      <w:bookmarkEnd w:id="0"/>
      <w:r>
        <w:rPr>
          <w:rFonts w:hint="eastAsia" w:ascii="Times New Roman" w:hAnsi="Times New Roman" w:eastAsia="仿宋_GB2312" w:cs="Times New Roman"/>
          <w:kern w:val="0"/>
          <w:sz w:val="32"/>
          <w:szCs w:val="32"/>
        </w:rPr>
        <w:t>单位医疗（款）公务员医疗补助（项）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69</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年预算增加</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74</w:t>
      </w:r>
      <w:r>
        <w:rPr>
          <w:rFonts w:hint="eastAsia" w:ascii="Times New Roman" w:hAnsi="Times New Roman" w:eastAsia="仿宋_GB2312" w:cs="Times New Roman"/>
          <w:kern w:val="0"/>
          <w:sz w:val="32"/>
          <w:szCs w:val="32"/>
        </w:rPr>
        <w:t>万元，增长</w:t>
      </w:r>
      <w:r>
        <w:rPr>
          <w:rFonts w:ascii="Times New Roman" w:hAnsi="Times New Roman" w:eastAsia="仿宋_GB2312" w:cs="Times New Roman"/>
          <w:kern w:val="0"/>
          <w:sz w:val="32"/>
          <w:szCs w:val="32"/>
        </w:rPr>
        <w:t>53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81</w:t>
      </w:r>
      <w:r>
        <w:rPr>
          <w:rFonts w:hint="eastAsia" w:ascii="Times New Roman" w:hAnsi="Times New Roman" w:eastAsia="仿宋_GB2312" w:cs="Times New Roman"/>
          <w:kern w:val="0"/>
          <w:sz w:val="32"/>
          <w:szCs w:val="32"/>
        </w:rPr>
        <w:t>%，原因主要是在职人员社会保险缴费基数调整。</w:t>
      </w:r>
    </w:p>
    <w:p w14:paraId="3714395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rPr>
        <w:t>、住房保障支出（类）住房改革支出（款）住房公积金（项）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42</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年预算增加</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22</w:t>
      </w:r>
      <w:r>
        <w:rPr>
          <w:rFonts w:hint="eastAsia" w:ascii="Times New Roman" w:hAnsi="Times New Roman" w:eastAsia="仿宋_GB2312" w:cs="Times New Roman"/>
          <w:kern w:val="0"/>
          <w:sz w:val="32"/>
          <w:szCs w:val="32"/>
        </w:rPr>
        <w:t>万元，增长</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55</w:t>
      </w:r>
      <w:r>
        <w:rPr>
          <w:rFonts w:hint="eastAsia" w:ascii="Times New Roman" w:hAnsi="Times New Roman" w:eastAsia="仿宋_GB2312" w:cs="Times New Roman"/>
          <w:kern w:val="0"/>
          <w:sz w:val="32"/>
          <w:szCs w:val="32"/>
        </w:rPr>
        <w:t>%，原因主要是住房公积金基数增加。</w:t>
      </w:r>
    </w:p>
    <w:p w14:paraId="3A9FA040">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、住房保障支出（类）住房改革支出（款）购房补贴（项）</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w:t>
      </w:r>
      <w:r>
        <w:rPr>
          <w:rFonts w:ascii="Times New Roman" w:hAnsi="Times New Roman" w:eastAsia="仿宋_GB2312" w:cs="Times New Roman"/>
          <w:kern w:val="0"/>
          <w:sz w:val="32"/>
          <w:szCs w:val="32"/>
        </w:rPr>
        <w:t>21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01</w:t>
      </w:r>
      <w:r>
        <w:rPr>
          <w:rFonts w:hint="eastAsia" w:ascii="Times New Roman" w:hAnsi="Times New Roman" w:eastAsia="仿宋_GB2312" w:cs="Times New Roman"/>
          <w:kern w:val="0"/>
          <w:sz w:val="32"/>
          <w:szCs w:val="32"/>
        </w:rPr>
        <w:t>万元，比</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年预算增加</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18</w:t>
      </w:r>
      <w:r>
        <w:rPr>
          <w:rFonts w:hint="eastAsia" w:ascii="Times New Roman" w:hAnsi="Times New Roman" w:eastAsia="仿宋_GB2312" w:cs="Times New Roman"/>
          <w:kern w:val="0"/>
          <w:sz w:val="32"/>
          <w:szCs w:val="32"/>
        </w:rPr>
        <w:t>万元，增长</w:t>
      </w:r>
      <w:r>
        <w:rPr>
          <w:rFonts w:ascii="Times New Roman" w:hAnsi="Times New Roman" w:eastAsia="仿宋_GB2312" w:cs="Times New Roman"/>
          <w:kern w:val="0"/>
          <w:sz w:val="32"/>
          <w:szCs w:val="32"/>
        </w:rPr>
        <w:t>11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58</w:t>
      </w:r>
      <w:r>
        <w:rPr>
          <w:rFonts w:hint="eastAsia" w:ascii="Times New Roman" w:hAnsi="Times New Roman" w:eastAsia="仿宋_GB2312" w:cs="Times New Roman"/>
          <w:kern w:val="0"/>
          <w:sz w:val="32"/>
          <w:szCs w:val="32"/>
        </w:rPr>
        <w:t>%，原因主要是住房公积金基数增加。</w:t>
      </w:r>
    </w:p>
    <w:p w14:paraId="69C60F01">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六、关于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年一般公共预算基本支出表的说明</w:t>
      </w:r>
    </w:p>
    <w:p w14:paraId="7617DE73">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年一般公共预算基本支出</w:t>
      </w:r>
      <w:r>
        <w:rPr>
          <w:rFonts w:ascii="Times New Roman" w:hAnsi="Times New Roman" w:eastAsia="仿宋_GB2312" w:cs="Times New Roman"/>
          <w:kern w:val="0"/>
          <w:sz w:val="32"/>
          <w:szCs w:val="32"/>
        </w:rPr>
        <w:t>611</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90</w:t>
      </w:r>
      <w:r>
        <w:rPr>
          <w:rFonts w:hint="eastAsia" w:ascii="Consolas" w:hAnsi="Consolas" w:eastAsia="仿宋_GB2312" w:cs="Consolas"/>
          <w:kern w:val="0"/>
          <w:sz w:val="32"/>
          <w:szCs w:val="32"/>
        </w:rPr>
        <w:t>万元，其中，人员经费</w:t>
      </w:r>
      <w:r>
        <w:rPr>
          <w:rFonts w:ascii="Times New Roman" w:hAnsi="Times New Roman" w:eastAsia="仿宋_GB2312" w:cs="Times New Roman"/>
          <w:kern w:val="0"/>
          <w:sz w:val="32"/>
          <w:szCs w:val="32"/>
        </w:rPr>
        <w:t>574</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8</w:t>
      </w:r>
      <w:r>
        <w:rPr>
          <w:rFonts w:hint="eastAsia" w:ascii="Consolas" w:hAnsi="Consolas" w:eastAsia="仿宋_GB2312" w:cs="Consolas"/>
          <w:kern w:val="0"/>
          <w:sz w:val="32"/>
          <w:szCs w:val="32"/>
        </w:rPr>
        <w:t>万元，公用经费</w:t>
      </w:r>
      <w:r>
        <w:rPr>
          <w:rFonts w:ascii="Times New Roman" w:hAnsi="Times New Roman" w:eastAsia="仿宋_GB2312" w:cs="Times New Roman"/>
          <w:kern w:val="0"/>
          <w:sz w:val="32"/>
          <w:szCs w:val="32"/>
        </w:rPr>
        <w:t>37</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1</w:t>
      </w:r>
      <w:r>
        <w:rPr>
          <w:rFonts w:hint="eastAsia" w:ascii="Consolas" w:hAnsi="Consolas" w:eastAsia="仿宋_GB2312" w:cs="Consolas"/>
          <w:kern w:val="0"/>
          <w:sz w:val="32"/>
          <w:szCs w:val="32"/>
        </w:rPr>
        <w:t>万元。</w:t>
      </w:r>
    </w:p>
    <w:p w14:paraId="24A2B763">
      <w:pPr>
        <w:ind w:firstLine="643" w:firstLineChars="200"/>
        <w:rPr>
          <w:rFonts w:ascii="Consolas" w:hAnsi="Consolas" w:eastAsia="仿宋_GB2312" w:cs="Consolas"/>
          <w:kern w:val="0"/>
          <w:sz w:val="32"/>
          <w:szCs w:val="32"/>
        </w:rPr>
      </w:pPr>
      <w:r>
        <w:rPr>
          <w:rFonts w:hint="eastAsia" w:ascii="Consolas" w:hAnsi="Consolas" w:eastAsia="仿宋_GB2312" w:cs="Consolas"/>
          <w:b/>
          <w:kern w:val="0"/>
          <w:sz w:val="32"/>
          <w:szCs w:val="32"/>
        </w:rPr>
        <w:t>（一）人员经费</w:t>
      </w:r>
      <w:r>
        <w:rPr>
          <w:rFonts w:ascii="Times New Roman" w:hAnsi="Times New Roman" w:eastAsia="仿宋_GB2312" w:cs="Times New Roman"/>
          <w:b/>
          <w:kern w:val="0"/>
          <w:sz w:val="32"/>
          <w:szCs w:val="32"/>
        </w:rPr>
        <w:t>574</w:t>
      </w:r>
      <w:r>
        <w:rPr>
          <w:rFonts w:hint="eastAsia" w:ascii="Consolas" w:hAnsi="Consolas" w:eastAsia="仿宋_GB2312" w:cs="Consolas"/>
          <w:b/>
          <w:kern w:val="0"/>
          <w:sz w:val="32"/>
          <w:szCs w:val="32"/>
        </w:rPr>
        <w:t>.</w:t>
      </w:r>
      <w:r>
        <w:rPr>
          <w:rFonts w:ascii="Times New Roman" w:hAnsi="Times New Roman" w:eastAsia="仿宋_GB2312" w:cs="Times New Roman"/>
          <w:b/>
          <w:kern w:val="0"/>
          <w:sz w:val="32"/>
          <w:szCs w:val="32"/>
        </w:rPr>
        <w:t>8</w:t>
      </w:r>
      <w:r>
        <w:rPr>
          <w:rFonts w:hint="eastAsia" w:ascii="Consolas" w:hAnsi="Consolas" w:eastAsia="仿宋_GB2312" w:cs="Consolas"/>
          <w:b/>
          <w:kern w:val="0"/>
          <w:sz w:val="32"/>
          <w:szCs w:val="32"/>
        </w:rPr>
        <w:t>万元，</w:t>
      </w:r>
      <w:r>
        <w:rPr>
          <w:rFonts w:hint="eastAsia" w:ascii="Consolas" w:hAnsi="Consolas" w:eastAsia="仿宋_GB2312" w:cs="Consolas"/>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退休费、对其他个人和家庭的补助支出。</w:t>
      </w:r>
    </w:p>
    <w:p w14:paraId="54F72155">
      <w:pPr>
        <w:ind w:firstLine="643" w:firstLineChars="200"/>
        <w:rPr>
          <w:rFonts w:ascii="Consolas" w:hAnsi="Consolas" w:eastAsia="仿宋_GB2312" w:cs="Consolas"/>
          <w:kern w:val="0"/>
          <w:sz w:val="32"/>
          <w:szCs w:val="32"/>
        </w:rPr>
      </w:pPr>
      <w:r>
        <w:rPr>
          <w:rFonts w:hint="eastAsia" w:ascii="Consolas" w:hAnsi="Consolas" w:eastAsia="仿宋_GB2312" w:cs="Consolas"/>
          <w:b/>
          <w:kern w:val="0"/>
          <w:sz w:val="32"/>
          <w:szCs w:val="32"/>
        </w:rPr>
        <w:t>（二）公用经费</w:t>
      </w:r>
      <w:r>
        <w:rPr>
          <w:rFonts w:ascii="Times New Roman" w:hAnsi="Times New Roman" w:eastAsia="仿宋_GB2312" w:cs="Times New Roman"/>
          <w:b/>
          <w:kern w:val="0"/>
          <w:sz w:val="32"/>
          <w:szCs w:val="32"/>
        </w:rPr>
        <w:t>37</w:t>
      </w:r>
      <w:r>
        <w:rPr>
          <w:rFonts w:hint="eastAsia" w:ascii="Consolas" w:hAnsi="Consolas" w:eastAsia="仿宋_GB2312" w:cs="Consolas"/>
          <w:b/>
          <w:kern w:val="0"/>
          <w:sz w:val="32"/>
          <w:szCs w:val="32"/>
        </w:rPr>
        <w:t>.</w:t>
      </w:r>
      <w:r>
        <w:rPr>
          <w:rFonts w:ascii="Times New Roman" w:hAnsi="Times New Roman" w:eastAsia="仿宋_GB2312" w:cs="Times New Roman"/>
          <w:b/>
          <w:kern w:val="0"/>
          <w:sz w:val="32"/>
          <w:szCs w:val="32"/>
        </w:rPr>
        <w:t>1</w:t>
      </w:r>
      <w:r>
        <w:rPr>
          <w:rFonts w:hint="eastAsia" w:ascii="Consolas" w:hAnsi="Consolas" w:eastAsia="仿宋_GB2312" w:cs="Consolas"/>
          <w:b/>
          <w:kern w:val="0"/>
          <w:sz w:val="32"/>
          <w:szCs w:val="32"/>
        </w:rPr>
        <w:t>万元，</w:t>
      </w:r>
      <w:r>
        <w:rPr>
          <w:rFonts w:hint="eastAsia" w:ascii="Consolas" w:hAnsi="Consolas" w:eastAsia="仿宋_GB2312" w:cs="Consolas"/>
          <w:kern w:val="0"/>
          <w:sz w:val="32"/>
          <w:szCs w:val="32"/>
        </w:rPr>
        <w:t>主要包括：</w:t>
      </w:r>
      <w:r>
        <w:rPr>
          <w:rFonts w:hint="eastAsia" w:ascii="Times New Roman" w:hAnsi="Times New Roman" w:eastAsia="仿宋_GB2312" w:cs="Times New Roman"/>
          <w:kern w:val="0"/>
          <w:sz w:val="32"/>
          <w:szCs w:val="32"/>
        </w:rPr>
        <w:t>其他交通费用、其他商品服务支出。</w:t>
      </w:r>
    </w:p>
    <w:p w14:paraId="461478F6">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七、关于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年政府性基金预算支出表的说明</w:t>
      </w:r>
    </w:p>
    <w:p w14:paraId="5E151FC1">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年没有政府性基金预算拨款收入，也没有使用政府性基金预算拨款安排的支出。</w:t>
      </w:r>
    </w:p>
    <w:p w14:paraId="32D5266A">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八、关于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年国有资本经营预算支出表的说明</w:t>
      </w:r>
    </w:p>
    <w:p w14:paraId="060DEAB7">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年没有国有资本经营预算拨款收入，也没有使用国有资本经营预算拨款安排的支出。</w:t>
      </w:r>
    </w:p>
    <w:p w14:paraId="2AA01A87">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九、关于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年项目支出表的说明</w:t>
      </w:r>
    </w:p>
    <w:p w14:paraId="136A518E">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年预算共安排项目支出</w:t>
      </w:r>
      <w:r>
        <w:rPr>
          <w:rFonts w:ascii="Times New Roman" w:hAnsi="Times New Roman" w:eastAsia="仿宋_GB2312" w:cs="Times New Roman"/>
          <w:kern w:val="0"/>
          <w:sz w:val="32"/>
          <w:szCs w:val="32"/>
        </w:rPr>
        <w:t>141</w:t>
      </w:r>
      <w:r>
        <w:rPr>
          <w:rFonts w:hint="eastAsia" w:ascii="Consolas" w:hAnsi="Consolas" w:eastAsia="仿宋_GB2312" w:cs="Consolas"/>
          <w:kern w:val="0"/>
          <w:sz w:val="32"/>
          <w:szCs w:val="32"/>
        </w:rPr>
        <w:t>万元，比</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年预算增加</w:t>
      </w:r>
      <w:r>
        <w:rPr>
          <w:rFonts w:ascii="Times New Roman" w:hAnsi="Times New Roman" w:eastAsia="仿宋_GB2312" w:cs="Times New Roman"/>
          <w:kern w:val="0"/>
          <w:sz w:val="32"/>
          <w:szCs w:val="32"/>
        </w:rPr>
        <w:t>7</w:t>
      </w:r>
      <w:r>
        <w:rPr>
          <w:rFonts w:hint="eastAsia" w:ascii="Consolas" w:hAnsi="Consolas" w:eastAsia="仿宋_GB2312" w:cs="Consolas"/>
          <w:kern w:val="0"/>
          <w:sz w:val="32"/>
          <w:szCs w:val="32"/>
        </w:rPr>
        <w:t>万元，增长</w:t>
      </w:r>
      <w:r>
        <w:rPr>
          <w:rFonts w:ascii="Times New Roman" w:hAnsi="Times New Roman" w:eastAsia="仿宋_GB2312" w:cs="Times New Roman"/>
          <w:kern w:val="0"/>
          <w:sz w:val="32"/>
          <w:szCs w:val="32"/>
        </w:rPr>
        <w:t>5</w:t>
      </w:r>
      <w:r>
        <w:rPr>
          <w:rFonts w:hint="eastAsia" w:ascii="Consolas" w:hAnsi="Consolas" w:eastAsia="仿宋_GB2312" w:cs="Consolas"/>
          <w:kern w:val="0"/>
          <w:sz w:val="32"/>
          <w:szCs w:val="32"/>
        </w:rPr>
        <w:t>.</w:t>
      </w:r>
      <w:r>
        <w:rPr>
          <w:rFonts w:ascii="Times New Roman" w:hAnsi="Times New Roman" w:eastAsia="仿宋_GB2312" w:cs="Times New Roman"/>
          <w:kern w:val="0"/>
          <w:sz w:val="32"/>
          <w:szCs w:val="32"/>
        </w:rPr>
        <w:t>22</w:t>
      </w:r>
      <w:r>
        <w:rPr>
          <w:rFonts w:hint="eastAsia" w:ascii="Consolas" w:hAnsi="Consolas" w:eastAsia="仿宋_GB2312" w:cs="Consolas"/>
          <w:kern w:val="0"/>
          <w:sz w:val="32"/>
          <w:szCs w:val="32"/>
        </w:rPr>
        <w:t>%，原因主要是就业辅助项目费用增加。主要包括：本年财政拨款安排</w:t>
      </w:r>
      <w:r>
        <w:rPr>
          <w:rFonts w:ascii="Times New Roman" w:hAnsi="Times New Roman" w:eastAsia="仿宋_GB2312" w:cs="Times New Roman"/>
          <w:kern w:val="0"/>
          <w:sz w:val="32"/>
          <w:szCs w:val="32"/>
        </w:rPr>
        <w:t>141</w:t>
      </w:r>
      <w:r>
        <w:rPr>
          <w:rFonts w:hint="eastAsia" w:ascii="Consolas" w:hAnsi="Consolas" w:eastAsia="仿宋_GB2312" w:cs="Consolas"/>
          <w:kern w:val="0"/>
          <w:sz w:val="32"/>
          <w:szCs w:val="32"/>
        </w:rPr>
        <w:t>万元（其中，一般公共预算拨款安排</w:t>
      </w:r>
      <w:r>
        <w:rPr>
          <w:rFonts w:ascii="Times New Roman" w:hAnsi="Times New Roman" w:eastAsia="仿宋_GB2312" w:cs="Times New Roman"/>
          <w:kern w:val="0"/>
          <w:sz w:val="32"/>
          <w:szCs w:val="32"/>
        </w:rPr>
        <w:t>141</w:t>
      </w:r>
      <w:r>
        <w:rPr>
          <w:rFonts w:hint="eastAsia" w:ascii="Consolas" w:hAnsi="Consolas" w:eastAsia="仿宋_GB2312" w:cs="Consolas"/>
          <w:kern w:val="0"/>
          <w:sz w:val="32"/>
          <w:szCs w:val="32"/>
        </w:rPr>
        <w:t>万元，政府性基金预算拨款安排</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万元），财政专户管理资金安排</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w:t>
      </w:r>
    </w:p>
    <w:p w14:paraId="07B091F8">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十、关于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年政府采购支出表的说明</w:t>
      </w:r>
    </w:p>
    <w:p w14:paraId="52C2C121">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年没有使用一般公共预算拨款、政府性基金预算拨款、国有资本经营预算拨款、财政专户管理资金和单位资金安排的政府采购支出。</w:t>
      </w:r>
    </w:p>
    <w:p w14:paraId="4837A99F">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十一、关于</w:t>
      </w:r>
      <w:r>
        <w:rPr>
          <w:rFonts w:ascii="Times New Roman" w:hAnsi="Times New Roman" w:eastAsia="黑体" w:cs="Times New Roman"/>
          <w:bCs/>
          <w:sz w:val="32"/>
          <w:szCs w:val="32"/>
        </w:rPr>
        <w:t>2024</w:t>
      </w:r>
      <w:r>
        <w:rPr>
          <w:rFonts w:hint="eastAsia" w:ascii="Consolas" w:hAnsi="Consolas" w:eastAsia="黑体" w:cs="Consolas"/>
          <w:bCs/>
          <w:sz w:val="32"/>
          <w:szCs w:val="32"/>
        </w:rPr>
        <w:t>年政府购买服务支出表的说明</w:t>
      </w:r>
    </w:p>
    <w:p w14:paraId="4B251AD1">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年没有安排政府购买服务支出。</w:t>
      </w:r>
    </w:p>
    <w:p w14:paraId="56009DCE">
      <w:pPr>
        <w:pStyle w:val="5"/>
        <w:adjustRightInd w:val="0"/>
        <w:snapToGrid w:val="0"/>
        <w:spacing w:line="560" w:lineRule="exact"/>
        <w:ind w:firstLine="627" w:firstLineChars="196"/>
        <w:rPr>
          <w:rFonts w:ascii="Consolas" w:hAnsi="Consolas" w:eastAsia="黑体" w:cs="Consolas"/>
          <w:bCs/>
          <w:sz w:val="32"/>
          <w:szCs w:val="32"/>
        </w:rPr>
      </w:pPr>
      <w:r>
        <w:rPr>
          <w:rFonts w:hint="eastAsia" w:ascii="Consolas" w:hAnsi="Consolas" w:eastAsia="黑体" w:cs="Consolas"/>
          <w:bCs/>
          <w:sz w:val="32"/>
          <w:szCs w:val="32"/>
        </w:rPr>
        <w:t>十二、其他重要事项情况说明</w:t>
      </w:r>
    </w:p>
    <w:p w14:paraId="3E8F8926">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（一）项目及绩效目标情况。</w:t>
      </w:r>
    </w:p>
    <w:p w14:paraId="78039E2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、“就业辅助”项目。</w:t>
      </w:r>
    </w:p>
    <w:p w14:paraId="63F64B36">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）项目概述：</w:t>
      </w:r>
    </w:p>
    <w:p w14:paraId="5C57040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淮北市公共就业和人才服务中心为全市</w:t>
      </w:r>
      <w:r>
        <w:rPr>
          <w:rFonts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rPr>
        <w:t>名就业辅助人员发放生活补贴和社会保险费用。</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年度所需经费为：就业辅助</w:t>
      </w:r>
      <w:r>
        <w:rPr>
          <w:rFonts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rPr>
        <w:t>人。（（</w:t>
      </w:r>
      <w:r>
        <w:rPr>
          <w:rFonts w:ascii="Times New Roman" w:hAnsi="Times New Roman" w:eastAsia="仿宋_GB2312" w:cs="Times New Roman"/>
          <w:kern w:val="0"/>
          <w:sz w:val="32"/>
          <w:szCs w:val="32"/>
        </w:rPr>
        <w:t>1930</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1008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78</w:t>
      </w:r>
      <w:r>
        <w:rPr>
          <w:rFonts w:hint="eastAsia" w:ascii="Times New Roman" w:hAnsi="Times New Roman" w:eastAsia="仿宋_GB2312" w:cs="Times New Roman"/>
          <w:kern w:val="0"/>
          <w:sz w:val="32"/>
          <w:szCs w:val="32"/>
        </w:rPr>
        <w:t>单位社保）×</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个月+</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元（补</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年增资）×</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个月+（</w:t>
      </w:r>
      <w:r>
        <w:rPr>
          <w:rFonts w:ascii="Times New Roman" w:hAnsi="Times New Roman" w:eastAsia="仿宋_GB2312" w:cs="Times New Roman"/>
          <w:kern w:val="0"/>
          <w:sz w:val="32"/>
          <w:szCs w:val="32"/>
        </w:rPr>
        <w:t>1430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1217</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35</w:t>
      </w:r>
      <w:r>
        <w:rPr>
          <w:rFonts w:hint="eastAsia" w:ascii="Times New Roman" w:hAnsi="Times New Roman" w:eastAsia="仿宋_GB2312" w:cs="Times New Roman"/>
          <w:kern w:val="0"/>
          <w:sz w:val="32"/>
          <w:szCs w:val="32"/>
        </w:rPr>
        <w:t>）（补</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年社会保险增加部分）×</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个月）×</w:t>
      </w:r>
      <w:r>
        <w:rPr>
          <w:rFonts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rPr>
        <w:t>人=</w:t>
      </w:r>
      <w:r>
        <w:rPr>
          <w:rFonts w:ascii="Times New Roman" w:hAnsi="Times New Roman" w:eastAsia="仿宋_GB2312" w:cs="Times New Roman"/>
          <w:kern w:val="0"/>
          <w:sz w:val="32"/>
          <w:szCs w:val="32"/>
        </w:rPr>
        <w:t>88</w:t>
      </w:r>
      <w:r>
        <w:rPr>
          <w:rFonts w:hint="eastAsia" w:ascii="Times New Roman" w:hAnsi="Times New Roman" w:eastAsia="仿宋_GB2312" w:cs="Times New Roman"/>
          <w:kern w:val="0"/>
          <w:sz w:val="32"/>
          <w:szCs w:val="32"/>
        </w:rPr>
        <w:t>万元。</w:t>
      </w:r>
    </w:p>
    <w:p w14:paraId="41DE9CD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）立项依据：</w:t>
      </w:r>
    </w:p>
    <w:p w14:paraId="1E405F5A">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.根据安徽省人力资源和社会保障厅、安徽省财政厅《关于印发安徽省公益性岗位开发管理暂行办法的通知》（皖人社发〔</w:t>
      </w:r>
      <w:r>
        <w:rPr>
          <w:rFonts w:ascii="Times New Roman" w:hAnsi="Times New Roman" w:eastAsia="仿宋_GB2312" w:cs="Times New Roman"/>
          <w:kern w:val="0"/>
          <w:sz w:val="32"/>
          <w:szCs w:val="32"/>
        </w:rPr>
        <w:t>2014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18</w:t>
      </w:r>
      <w:r>
        <w:rPr>
          <w:rFonts w:hint="eastAsia" w:ascii="Times New Roman" w:hAnsi="Times New Roman" w:eastAsia="仿宋_GB2312" w:cs="Times New Roman"/>
          <w:kern w:val="0"/>
          <w:sz w:val="32"/>
          <w:szCs w:val="32"/>
        </w:rPr>
        <w:t>号）规定：公益性岗位补贴和社会保险补贴，除法定退休年龄不足</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年的可延长至退休外，期限一般不超过</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年。经市人社、财政部门协商一致后，针对</w:t>
      </w:r>
      <w:r>
        <w:rPr>
          <w:rFonts w:ascii="Times New Roman" w:hAnsi="Times New Roman" w:eastAsia="仿宋_GB2312" w:cs="Times New Roman"/>
          <w:kern w:val="0"/>
          <w:sz w:val="32"/>
          <w:szCs w:val="32"/>
        </w:rPr>
        <w:t>2003</w:t>
      </w:r>
      <w:r>
        <w:rPr>
          <w:rFonts w:hint="eastAsia" w:ascii="Times New Roman" w:hAnsi="Times New Roman" w:eastAsia="仿宋_GB2312" w:cs="Times New Roman"/>
          <w:kern w:val="0"/>
          <w:sz w:val="32"/>
          <w:szCs w:val="32"/>
        </w:rPr>
        <w:t>年以来陆续招录的原老公益性岗位，岗位补贴和社保补贴不再由就业专项资金中列支，改由财政预算列支。</w:t>
      </w:r>
    </w:p>
    <w:p w14:paraId="2792FF4B">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.根据安徽省人民政府办公厅关于调整全省最低工资标准的通知（皖政办秘〔</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号文件，淮北市最低工资标准从</w:t>
      </w:r>
      <w:r>
        <w:rPr>
          <w:rFonts w:ascii="Times New Roman" w:hAnsi="Times New Roman" w:eastAsia="仿宋_GB2312" w:cs="Times New Roman"/>
          <w:kern w:val="0"/>
          <w:sz w:val="32"/>
          <w:szCs w:val="32"/>
        </w:rPr>
        <w:t>1500</w:t>
      </w:r>
      <w:r>
        <w:rPr>
          <w:rFonts w:hint="eastAsia" w:ascii="Times New Roman" w:hAnsi="Times New Roman" w:eastAsia="仿宋_GB2312" w:cs="Times New Roman"/>
          <w:kern w:val="0"/>
          <w:sz w:val="32"/>
          <w:szCs w:val="32"/>
        </w:rPr>
        <w:t>元调整至</w:t>
      </w:r>
      <w:r>
        <w:rPr>
          <w:rFonts w:ascii="Times New Roman" w:hAnsi="Times New Roman" w:eastAsia="仿宋_GB2312" w:cs="Times New Roman"/>
          <w:kern w:val="0"/>
          <w:sz w:val="32"/>
          <w:szCs w:val="32"/>
        </w:rPr>
        <w:t>1930</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日执行，需补发</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年增资部分</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元×</w:t>
      </w:r>
      <w:r>
        <w:rPr>
          <w:rFonts w:ascii="Times New Roman" w:hAnsi="Times New Roman" w:eastAsia="仿宋_GB2312" w:cs="Times New Roman"/>
          <w:kern w:val="0"/>
          <w:sz w:val="32"/>
          <w:szCs w:val="32"/>
        </w:rPr>
        <w:t>10</w:t>
      </w:r>
      <w:r>
        <w:rPr>
          <w:rFonts w:hint="eastAsia" w:ascii="Times New Roman" w:hAnsi="Times New Roman" w:eastAsia="仿宋_GB2312" w:cs="Times New Roman"/>
          <w:kern w:val="0"/>
          <w:sz w:val="32"/>
          <w:szCs w:val="32"/>
        </w:rPr>
        <w:t>个月×</w:t>
      </w:r>
      <w:r>
        <w:rPr>
          <w:rFonts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rPr>
        <w:t>人=</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万元。</w:t>
      </w:r>
    </w:p>
    <w:p w14:paraId="18DF315F">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.另外淮北市社会保险缴费基数从</w:t>
      </w:r>
      <w:r>
        <w:rPr>
          <w:rFonts w:ascii="Times New Roman" w:hAnsi="Times New Roman" w:eastAsia="仿宋_GB2312" w:cs="Times New Roman"/>
          <w:kern w:val="0"/>
          <w:sz w:val="32"/>
          <w:szCs w:val="32"/>
        </w:rPr>
        <w:t>3832</w:t>
      </w:r>
      <w:r>
        <w:rPr>
          <w:rFonts w:hint="eastAsia" w:ascii="Times New Roman" w:hAnsi="Times New Roman" w:eastAsia="仿宋_GB2312" w:cs="Times New Roman"/>
          <w:kern w:val="0"/>
          <w:sz w:val="32"/>
          <w:szCs w:val="32"/>
        </w:rPr>
        <w:t>调整至</w:t>
      </w:r>
      <w:r>
        <w:rPr>
          <w:rFonts w:ascii="Times New Roman" w:hAnsi="Times New Roman" w:eastAsia="仿宋_GB2312" w:cs="Times New Roman"/>
          <w:kern w:val="0"/>
          <w:sz w:val="32"/>
          <w:szCs w:val="32"/>
        </w:rPr>
        <w:t>4019</w:t>
      </w:r>
      <w:r>
        <w:rPr>
          <w:rFonts w:hint="eastAsia" w:ascii="Times New Roman" w:hAnsi="Times New Roman" w:eastAsia="仿宋_GB2312" w:cs="Times New Roman"/>
          <w:kern w:val="0"/>
          <w:sz w:val="32"/>
          <w:szCs w:val="32"/>
        </w:rPr>
        <w:t>。社会保险增至</w:t>
      </w:r>
      <w:r>
        <w:rPr>
          <w:rFonts w:ascii="Times New Roman" w:hAnsi="Times New Roman" w:eastAsia="仿宋_GB2312" w:cs="Times New Roman"/>
          <w:kern w:val="0"/>
          <w:sz w:val="32"/>
          <w:szCs w:val="32"/>
        </w:rPr>
        <w:t>1430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78</w:t>
      </w:r>
      <w:r>
        <w:rPr>
          <w:rFonts w:hint="eastAsia" w:ascii="Times New Roman" w:hAnsi="Times New Roman" w:eastAsia="仿宋_GB2312" w:cs="Times New Roman"/>
          <w:kern w:val="0"/>
          <w:sz w:val="32"/>
          <w:szCs w:val="32"/>
        </w:rPr>
        <w:t>元/月（单位部分</w:t>
      </w:r>
      <w:r>
        <w:rPr>
          <w:rFonts w:ascii="Times New Roman" w:hAnsi="Times New Roman" w:eastAsia="仿宋_GB2312" w:cs="Times New Roman"/>
          <w:kern w:val="0"/>
          <w:sz w:val="32"/>
          <w:szCs w:val="32"/>
        </w:rPr>
        <w:t>1008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78</w:t>
      </w:r>
      <w:r>
        <w:rPr>
          <w:rFonts w:hint="eastAsia" w:ascii="Times New Roman" w:hAnsi="Times New Roman" w:eastAsia="仿宋_GB2312" w:cs="Times New Roman"/>
          <w:kern w:val="0"/>
          <w:sz w:val="32"/>
          <w:szCs w:val="32"/>
        </w:rPr>
        <w:t>元/月）。还需补缴</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年社会保险费用差额部分（</w:t>
      </w:r>
      <w:r>
        <w:rPr>
          <w:rFonts w:ascii="Times New Roman" w:hAnsi="Times New Roman" w:eastAsia="仿宋_GB2312" w:cs="Times New Roman"/>
          <w:kern w:val="0"/>
          <w:sz w:val="32"/>
          <w:szCs w:val="32"/>
        </w:rPr>
        <w:t>1430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1217</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个月×</w:t>
      </w:r>
      <w:r>
        <w:rPr>
          <w:rFonts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rPr>
        <w:t>人=</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万元。</w:t>
      </w:r>
    </w:p>
    <w:p w14:paraId="51FAA5A8">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）实施主体：淮北市公共就业和人才服务中心</w:t>
      </w:r>
    </w:p>
    <w:p w14:paraId="21296131">
      <w:pPr>
        <w:numPr>
          <w:ilvl w:val="0"/>
          <w:numId w:val="1"/>
        </w:num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起止时间：</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p>
    <w:p w14:paraId="3DE2A1D4">
      <w:pPr>
        <w:numPr>
          <w:ilvl w:val="0"/>
          <w:numId w:val="1"/>
        </w:num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项目内容：主要为老公益性岗位人员发放生活补贴和缴纳社会保险费用</w:t>
      </w:r>
    </w:p>
    <w:p w14:paraId="5DEFCEA6">
      <w:pPr>
        <w:numPr>
          <w:ilvl w:val="0"/>
          <w:numId w:val="1"/>
        </w:num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年度预算安排：</w:t>
      </w: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年预算安排财政拨款</w:t>
      </w:r>
      <w:r>
        <w:rPr>
          <w:rFonts w:ascii="Times New Roman" w:hAnsi="Times New Roman" w:eastAsia="仿宋_GB2312" w:cs="Times New Roman"/>
          <w:kern w:val="0"/>
          <w:sz w:val="32"/>
          <w:szCs w:val="32"/>
        </w:rPr>
        <w:t>88</w:t>
      </w:r>
      <w:r>
        <w:rPr>
          <w:rFonts w:hint="eastAsia" w:ascii="Times New Roman" w:hAnsi="Times New Roman" w:eastAsia="仿宋_GB2312" w:cs="Times New Roman"/>
          <w:kern w:val="0"/>
          <w:sz w:val="32"/>
          <w:szCs w:val="32"/>
        </w:rPr>
        <w:t>万元。</w:t>
      </w:r>
    </w:p>
    <w:p w14:paraId="4E73B52A">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C80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1176AC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372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E58679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2024</w:t>
            </w:r>
            <w:r>
              <w:rPr>
                <w:rFonts w:hint="eastAsia" w:ascii="宋体" w:hAnsi="宋体" w:eastAsia="宋体" w:cs="宋体"/>
                <w:color w:val="000000"/>
                <w:kern w:val="0"/>
                <w:sz w:val="20"/>
                <w:szCs w:val="20"/>
              </w:rPr>
              <w:t xml:space="preserve">年度）                                </w:t>
            </w:r>
          </w:p>
        </w:tc>
      </w:tr>
      <w:tr w14:paraId="4A6B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DE80E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67EA4CC">
            <w:pPr>
              <w:jc w:val="center"/>
              <w:rPr>
                <w:rFonts w:ascii="宋体" w:cs="宋体"/>
                <w:sz w:val="20"/>
              </w:rPr>
            </w:pPr>
            <w:r>
              <w:rPr>
                <w:rFonts w:hint="eastAsia" w:ascii="宋体" w:cs="宋体"/>
                <w:sz w:val="20"/>
              </w:rPr>
              <w:t>就业辅助</w:t>
            </w:r>
          </w:p>
        </w:tc>
      </w:tr>
      <w:tr w14:paraId="72A4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EEAE9E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3A10583">
            <w:pPr>
              <w:jc w:val="center"/>
              <w:rPr>
                <w:rFonts w:ascii="宋体" w:cs="宋体"/>
                <w:sz w:val="20"/>
              </w:rPr>
            </w:pPr>
            <w:r>
              <w:rPr>
                <w:rFonts w:ascii="Times New Roman" w:hAnsi="Times New Roman" w:cs="Times New Roman"/>
                <w:sz w:val="20"/>
              </w:rPr>
              <w:t>104</w:t>
            </w:r>
            <w:r>
              <w:rPr>
                <w:rFonts w:hint="eastAsia" w:ascii="宋体" w:cs="宋体"/>
                <w:sz w:val="20"/>
              </w:rPr>
              <w:t>-淮北市人力资源和社会保障局</w:t>
            </w:r>
          </w:p>
        </w:tc>
        <w:tc>
          <w:tcPr>
            <w:tcW w:w="1848" w:type="dxa"/>
            <w:tcBorders>
              <w:tl2br w:val="nil"/>
              <w:tr2bl w:val="nil"/>
            </w:tcBorders>
            <w:vAlign w:val="center"/>
          </w:tcPr>
          <w:p w14:paraId="4DB2DE0C">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5E0863E">
            <w:pPr>
              <w:jc w:val="center"/>
            </w:pPr>
            <w:r>
              <w:rPr>
                <w:rFonts w:ascii="Times New Roman" w:hAnsi="Times New Roman" w:cs="Times New Roman"/>
              </w:rPr>
              <w:t>104019</w:t>
            </w:r>
            <w:r>
              <w:rPr>
                <w:rFonts w:hint="eastAsia"/>
              </w:rPr>
              <w:t>-淮北市公共就业和人才服务中心</w:t>
            </w:r>
          </w:p>
        </w:tc>
      </w:tr>
      <w:tr w14:paraId="013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BC391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1784F9C">
            <w:pPr>
              <w:jc w:val="center"/>
              <w:rPr>
                <w:rFonts w:ascii="宋体" w:cs="宋体"/>
                <w:sz w:val="20"/>
              </w:rPr>
            </w:pPr>
          </w:p>
        </w:tc>
        <w:tc>
          <w:tcPr>
            <w:tcW w:w="1848" w:type="dxa"/>
            <w:tcBorders>
              <w:tl2br w:val="nil"/>
              <w:tr2bl w:val="nil"/>
            </w:tcBorders>
            <w:vAlign w:val="center"/>
          </w:tcPr>
          <w:p w14:paraId="70C195A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4FF72EC">
            <w:pPr>
              <w:jc w:val="center"/>
            </w:pPr>
            <w:r>
              <w:rPr>
                <w:rFonts w:ascii="Times New Roman" w:hAnsi="Times New Roman" w:cs="Times New Roman"/>
              </w:rPr>
              <w:t>1</w:t>
            </w:r>
            <w:r>
              <w:rPr>
                <w:rFonts w:hint="eastAsia"/>
              </w:rPr>
              <w:t>年</w:t>
            </w:r>
          </w:p>
        </w:tc>
      </w:tr>
      <w:tr w14:paraId="43B0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D9829C">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6760811F">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0E484C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37FE201">
            <w:pPr>
              <w:jc w:val="right"/>
              <w:rPr>
                <w:rFonts w:ascii="宋体" w:cs="宋体"/>
                <w:sz w:val="20"/>
              </w:rPr>
            </w:pPr>
            <w:r>
              <w:rPr>
                <w:rFonts w:ascii="Times New Roman" w:hAnsi="Times New Roman" w:cs="Times New Roman"/>
                <w:sz w:val="20"/>
              </w:rPr>
              <w:t>88</w:t>
            </w:r>
          </w:p>
        </w:tc>
      </w:tr>
      <w:tr w14:paraId="42B1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11DABF">
            <w:pPr>
              <w:jc w:val="center"/>
              <w:rPr>
                <w:rFonts w:ascii="宋体" w:cs="宋体"/>
                <w:sz w:val="20"/>
              </w:rPr>
            </w:pPr>
          </w:p>
        </w:tc>
        <w:tc>
          <w:tcPr>
            <w:tcW w:w="3349" w:type="dxa"/>
            <w:gridSpan w:val="2"/>
            <w:tcBorders>
              <w:tl2br w:val="nil"/>
              <w:tr2bl w:val="nil"/>
            </w:tcBorders>
            <w:vAlign w:val="center"/>
          </w:tcPr>
          <w:p w14:paraId="1956431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3E4BE82">
            <w:pPr>
              <w:jc w:val="right"/>
              <w:rPr>
                <w:rFonts w:ascii="宋体" w:cs="宋体"/>
                <w:sz w:val="20"/>
              </w:rPr>
            </w:pPr>
            <w:r>
              <w:rPr>
                <w:rFonts w:ascii="Times New Roman" w:hAnsi="Times New Roman" w:cs="Times New Roman"/>
                <w:sz w:val="20"/>
              </w:rPr>
              <w:t>88</w:t>
            </w:r>
          </w:p>
        </w:tc>
      </w:tr>
      <w:tr w14:paraId="67CC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D8675E">
            <w:pPr>
              <w:jc w:val="center"/>
              <w:rPr>
                <w:rFonts w:ascii="宋体" w:cs="宋体"/>
                <w:sz w:val="20"/>
              </w:rPr>
            </w:pPr>
          </w:p>
        </w:tc>
        <w:tc>
          <w:tcPr>
            <w:tcW w:w="3349" w:type="dxa"/>
            <w:gridSpan w:val="2"/>
            <w:tcBorders>
              <w:tl2br w:val="nil"/>
              <w:tr2bl w:val="nil"/>
            </w:tcBorders>
            <w:vAlign w:val="center"/>
          </w:tcPr>
          <w:p w14:paraId="0125B74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6117556">
            <w:pPr>
              <w:jc w:val="center"/>
              <w:rPr>
                <w:rFonts w:ascii="宋体" w:cs="宋体"/>
                <w:sz w:val="20"/>
              </w:rPr>
            </w:pPr>
          </w:p>
        </w:tc>
      </w:tr>
      <w:tr w14:paraId="1A62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FE6AB13">
            <w:pPr>
              <w:jc w:val="center"/>
              <w:rPr>
                <w:rFonts w:ascii="宋体" w:cs="宋体"/>
                <w:sz w:val="20"/>
              </w:rPr>
            </w:pPr>
          </w:p>
        </w:tc>
        <w:tc>
          <w:tcPr>
            <w:tcW w:w="3349" w:type="dxa"/>
            <w:gridSpan w:val="2"/>
            <w:tcBorders>
              <w:tl2br w:val="nil"/>
              <w:tr2bl w:val="nil"/>
            </w:tcBorders>
            <w:vAlign w:val="center"/>
          </w:tcPr>
          <w:p w14:paraId="50CA729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7D1D610">
            <w:pPr>
              <w:jc w:val="right"/>
              <w:rPr>
                <w:rFonts w:ascii="宋体" w:cs="宋体"/>
                <w:sz w:val="20"/>
              </w:rPr>
            </w:pPr>
          </w:p>
        </w:tc>
      </w:tr>
      <w:tr w14:paraId="22F4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542185E">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458B7A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2E3F470">
            <w:pPr>
              <w:jc w:val="left"/>
              <w:rPr>
                <w:rFonts w:ascii="宋体" w:cs="宋体"/>
                <w:sz w:val="20"/>
              </w:rPr>
            </w:pPr>
            <w:r>
              <w:rPr>
                <w:rFonts w:hint="eastAsia" w:ascii="宋体" w:cs="宋体"/>
                <w:sz w:val="20"/>
              </w:rPr>
              <w:t>通过该项目的实施，进一步落实就业扶持工程，为符合公益性岗位安置对象提供就业帮助，开展好各项就业创业工作，从而推动我市就业创业工作的发展。</w:t>
            </w:r>
          </w:p>
        </w:tc>
      </w:tr>
      <w:tr w14:paraId="6AA8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F98781C">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12B2538C">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677A1BEC">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3BF8B48C">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DCE639F">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1EE2B1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6F035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0E5457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E1493F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D0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E549CF">
            <w:pPr>
              <w:jc w:val="center"/>
              <w:rPr>
                <w:rFonts w:ascii="宋体" w:cs="宋体"/>
                <w:sz w:val="20"/>
              </w:rPr>
            </w:pPr>
          </w:p>
        </w:tc>
        <w:tc>
          <w:tcPr>
            <w:tcW w:w="723" w:type="dxa"/>
            <w:tcBorders>
              <w:tl2br w:val="nil"/>
              <w:tr2bl w:val="nil"/>
            </w:tcBorders>
            <w:vAlign w:val="center"/>
          </w:tcPr>
          <w:p w14:paraId="549278B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AD93388">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1BD99A0">
            <w:pPr>
              <w:widowControl/>
              <w:jc w:val="left"/>
              <w:textAlignment w:val="center"/>
              <w:rPr>
                <w:rFonts w:ascii="宋体" w:cs="宋体"/>
                <w:sz w:val="20"/>
              </w:rPr>
            </w:pPr>
            <w:r>
              <w:rPr>
                <w:rFonts w:hint="eastAsia" w:ascii="宋体" w:hAnsi="宋体" w:eastAsia="宋体" w:cs="宋体"/>
                <w:color w:val="000000"/>
                <w:kern w:val="0"/>
                <w:sz w:val="20"/>
                <w:szCs w:val="20"/>
              </w:rPr>
              <w:t>足额保障率</w:t>
            </w:r>
          </w:p>
        </w:tc>
        <w:tc>
          <w:tcPr>
            <w:tcW w:w="4228" w:type="dxa"/>
            <w:gridSpan w:val="2"/>
            <w:tcBorders>
              <w:tl2br w:val="nil"/>
              <w:tr2bl w:val="nil"/>
            </w:tcBorders>
            <w:vAlign w:val="center"/>
          </w:tcPr>
          <w:p w14:paraId="573C569F">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62B6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5EA8D0">
            <w:pPr>
              <w:jc w:val="center"/>
              <w:rPr>
                <w:rFonts w:ascii="宋体" w:cs="宋体"/>
                <w:sz w:val="20"/>
              </w:rPr>
            </w:pPr>
          </w:p>
        </w:tc>
        <w:tc>
          <w:tcPr>
            <w:tcW w:w="723" w:type="dxa"/>
            <w:vMerge w:val="restart"/>
            <w:tcBorders>
              <w:tl2br w:val="nil"/>
              <w:tr2bl w:val="nil"/>
            </w:tcBorders>
            <w:vAlign w:val="center"/>
          </w:tcPr>
          <w:p w14:paraId="1A4D68A3">
            <w:pPr>
              <w:jc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E62B265">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61CE3C3">
            <w:pPr>
              <w:widowControl/>
              <w:jc w:val="left"/>
              <w:textAlignment w:val="center"/>
              <w:rPr>
                <w:rFonts w:ascii="宋体" w:cs="宋体"/>
                <w:sz w:val="20"/>
              </w:rPr>
            </w:pPr>
            <w:r>
              <w:rPr>
                <w:rFonts w:hint="eastAsia" w:ascii="宋体" w:hAnsi="宋体" w:eastAsia="宋体" w:cs="宋体"/>
                <w:color w:val="000000"/>
                <w:kern w:val="0"/>
                <w:sz w:val="20"/>
                <w:szCs w:val="20"/>
              </w:rPr>
              <w:t>发放合规率</w:t>
            </w:r>
          </w:p>
        </w:tc>
        <w:tc>
          <w:tcPr>
            <w:tcW w:w="4228" w:type="dxa"/>
            <w:gridSpan w:val="2"/>
            <w:tcBorders>
              <w:tl2br w:val="nil"/>
              <w:tr2bl w:val="nil"/>
            </w:tcBorders>
            <w:vAlign w:val="center"/>
          </w:tcPr>
          <w:p w14:paraId="5C002354">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317B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6402D8">
            <w:pPr>
              <w:jc w:val="center"/>
              <w:rPr>
                <w:rFonts w:ascii="宋体" w:cs="宋体"/>
                <w:sz w:val="20"/>
              </w:rPr>
            </w:pPr>
          </w:p>
        </w:tc>
        <w:tc>
          <w:tcPr>
            <w:tcW w:w="723" w:type="dxa"/>
            <w:vMerge w:val="continue"/>
            <w:tcBorders>
              <w:tl2br w:val="nil"/>
              <w:tr2bl w:val="nil"/>
            </w:tcBorders>
            <w:vAlign w:val="center"/>
          </w:tcPr>
          <w:p w14:paraId="34B39F13">
            <w:pPr>
              <w:jc w:val="center"/>
              <w:rPr>
                <w:rFonts w:ascii="宋体" w:cs="宋体"/>
                <w:sz w:val="20"/>
              </w:rPr>
            </w:pPr>
          </w:p>
        </w:tc>
        <w:tc>
          <w:tcPr>
            <w:tcW w:w="759" w:type="dxa"/>
            <w:gridSpan w:val="2"/>
            <w:tcBorders>
              <w:tl2br w:val="nil"/>
              <w:tr2bl w:val="nil"/>
            </w:tcBorders>
            <w:vAlign w:val="center"/>
          </w:tcPr>
          <w:p w14:paraId="522E8E2F">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EEBB322">
            <w:pPr>
              <w:widowControl/>
              <w:jc w:val="left"/>
              <w:textAlignment w:val="center"/>
              <w:rPr>
                <w:rFonts w:ascii="宋体" w:cs="宋体"/>
                <w:sz w:val="20"/>
              </w:rPr>
            </w:pPr>
            <w:r>
              <w:rPr>
                <w:rFonts w:hint="eastAsia" w:ascii="宋体" w:hAnsi="宋体" w:eastAsia="宋体" w:cs="宋体"/>
                <w:color w:val="000000"/>
                <w:kern w:val="0"/>
                <w:sz w:val="20"/>
                <w:szCs w:val="20"/>
              </w:rPr>
              <w:t>发放及时率</w:t>
            </w:r>
          </w:p>
        </w:tc>
        <w:tc>
          <w:tcPr>
            <w:tcW w:w="4228" w:type="dxa"/>
            <w:gridSpan w:val="2"/>
            <w:tcBorders>
              <w:tl2br w:val="nil"/>
              <w:tr2bl w:val="nil"/>
            </w:tcBorders>
            <w:vAlign w:val="center"/>
          </w:tcPr>
          <w:p w14:paraId="4FF81DE9">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7432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57F4CA">
            <w:pPr>
              <w:jc w:val="center"/>
              <w:rPr>
                <w:rFonts w:ascii="宋体" w:cs="宋体"/>
                <w:sz w:val="20"/>
              </w:rPr>
            </w:pPr>
          </w:p>
        </w:tc>
        <w:tc>
          <w:tcPr>
            <w:tcW w:w="723" w:type="dxa"/>
            <w:vMerge w:val="continue"/>
            <w:tcBorders>
              <w:tl2br w:val="nil"/>
              <w:tr2bl w:val="nil"/>
            </w:tcBorders>
            <w:vAlign w:val="center"/>
          </w:tcPr>
          <w:p w14:paraId="7B4DF46A">
            <w:pPr>
              <w:jc w:val="center"/>
              <w:rPr>
                <w:rFonts w:ascii="宋体" w:cs="宋体"/>
                <w:sz w:val="20"/>
              </w:rPr>
            </w:pPr>
          </w:p>
        </w:tc>
        <w:tc>
          <w:tcPr>
            <w:tcW w:w="759" w:type="dxa"/>
            <w:gridSpan w:val="2"/>
            <w:tcBorders>
              <w:tl2br w:val="nil"/>
              <w:tr2bl w:val="nil"/>
            </w:tcBorders>
            <w:vAlign w:val="center"/>
          </w:tcPr>
          <w:p w14:paraId="277D4484">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B689D0B">
            <w:pPr>
              <w:widowControl/>
              <w:jc w:val="left"/>
              <w:textAlignment w:val="center"/>
              <w:rPr>
                <w:rFonts w:ascii="宋体" w:cs="宋体"/>
                <w:sz w:val="20"/>
              </w:rPr>
            </w:pPr>
            <w:r>
              <w:rPr>
                <w:rFonts w:hint="eastAsia" w:ascii="宋体" w:hAnsi="宋体" w:eastAsia="宋体" w:cs="宋体"/>
                <w:color w:val="000000"/>
                <w:kern w:val="0"/>
                <w:sz w:val="20"/>
                <w:szCs w:val="20"/>
              </w:rPr>
              <w:t>项目单项成本</w:t>
            </w:r>
          </w:p>
        </w:tc>
        <w:tc>
          <w:tcPr>
            <w:tcW w:w="4228" w:type="dxa"/>
            <w:gridSpan w:val="2"/>
            <w:tcBorders>
              <w:tl2br w:val="nil"/>
              <w:tr2bl w:val="nil"/>
            </w:tcBorders>
            <w:vAlign w:val="center"/>
          </w:tcPr>
          <w:p w14:paraId="5F04AE9E">
            <w:pPr>
              <w:widowControl/>
              <w:jc w:val="center"/>
              <w:textAlignment w:val="center"/>
              <w:rPr>
                <w:rFonts w:ascii="宋体" w:cs="宋体"/>
                <w:sz w:val="20"/>
              </w:rPr>
            </w:pPr>
            <w:r>
              <w:rPr>
                <w:rFonts w:hint="eastAsia" w:ascii="宋体" w:hAnsi="宋体" w:eastAsia="宋体" w:cs="宋体"/>
                <w:color w:val="000000"/>
                <w:kern w:val="0"/>
                <w:sz w:val="20"/>
                <w:szCs w:val="20"/>
              </w:rPr>
              <w:t>按照标准执行</w:t>
            </w:r>
          </w:p>
        </w:tc>
      </w:tr>
      <w:tr w14:paraId="6167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374F86">
            <w:pPr>
              <w:jc w:val="center"/>
              <w:rPr>
                <w:rFonts w:ascii="宋体" w:cs="宋体"/>
                <w:sz w:val="20"/>
              </w:rPr>
            </w:pPr>
          </w:p>
        </w:tc>
        <w:tc>
          <w:tcPr>
            <w:tcW w:w="723" w:type="dxa"/>
            <w:vMerge w:val="continue"/>
            <w:tcBorders>
              <w:tl2br w:val="nil"/>
              <w:tr2bl w:val="nil"/>
            </w:tcBorders>
            <w:vAlign w:val="center"/>
          </w:tcPr>
          <w:p w14:paraId="246D72CD">
            <w:pPr>
              <w:widowControl/>
              <w:jc w:val="center"/>
              <w:textAlignment w:val="center"/>
              <w:rPr>
                <w:rFonts w:ascii="宋体" w:cs="宋体"/>
                <w:sz w:val="20"/>
              </w:rPr>
            </w:pPr>
          </w:p>
        </w:tc>
        <w:tc>
          <w:tcPr>
            <w:tcW w:w="759" w:type="dxa"/>
            <w:gridSpan w:val="2"/>
            <w:tcBorders>
              <w:tl2br w:val="nil"/>
              <w:tr2bl w:val="nil"/>
            </w:tcBorders>
            <w:vAlign w:val="center"/>
          </w:tcPr>
          <w:p w14:paraId="3CBE4667">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7C9209C">
            <w:pPr>
              <w:widowControl/>
              <w:jc w:val="left"/>
              <w:textAlignment w:val="center"/>
              <w:rPr>
                <w:rFonts w:ascii="宋体" w:cs="宋体"/>
                <w:sz w:val="20"/>
              </w:rPr>
            </w:pPr>
            <w:r>
              <w:rPr>
                <w:rFonts w:hint="eastAsia" w:ascii="宋体" w:hAnsi="宋体" w:eastAsia="宋体" w:cs="宋体"/>
                <w:color w:val="000000"/>
                <w:kern w:val="0"/>
                <w:sz w:val="20"/>
                <w:szCs w:val="20"/>
              </w:rPr>
              <w:t>对机构带来的经济效益</w:t>
            </w:r>
          </w:p>
        </w:tc>
        <w:tc>
          <w:tcPr>
            <w:tcW w:w="4228" w:type="dxa"/>
            <w:gridSpan w:val="2"/>
            <w:tcBorders>
              <w:tl2br w:val="nil"/>
              <w:tr2bl w:val="nil"/>
            </w:tcBorders>
            <w:vAlign w:val="center"/>
          </w:tcPr>
          <w:p w14:paraId="64FFB274">
            <w:pPr>
              <w:widowControl/>
              <w:jc w:val="center"/>
              <w:textAlignment w:val="center"/>
              <w:rPr>
                <w:rFonts w:ascii="宋体" w:cs="宋体"/>
                <w:sz w:val="20"/>
              </w:rPr>
            </w:pPr>
            <w:r>
              <w:rPr>
                <w:rFonts w:hint="eastAsia" w:ascii="宋体" w:hAnsi="宋体" w:eastAsia="宋体" w:cs="宋体"/>
                <w:color w:val="000000"/>
                <w:kern w:val="0"/>
                <w:sz w:val="20"/>
                <w:szCs w:val="20"/>
              </w:rPr>
              <w:t>无</w:t>
            </w:r>
          </w:p>
        </w:tc>
      </w:tr>
      <w:tr w14:paraId="164B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63C860">
            <w:pPr>
              <w:jc w:val="center"/>
              <w:rPr>
                <w:rFonts w:ascii="宋体" w:cs="宋体"/>
                <w:sz w:val="20"/>
              </w:rPr>
            </w:pPr>
          </w:p>
        </w:tc>
        <w:tc>
          <w:tcPr>
            <w:tcW w:w="723" w:type="dxa"/>
            <w:vMerge w:val="restart"/>
            <w:tcBorders>
              <w:tl2br w:val="nil"/>
              <w:tr2bl w:val="nil"/>
            </w:tcBorders>
            <w:vAlign w:val="center"/>
          </w:tcPr>
          <w:p w14:paraId="5F06336B">
            <w:pPr>
              <w:jc w:val="center"/>
              <w:rPr>
                <w:rFonts w:ascii="宋体" w:cs="宋体"/>
                <w:sz w:val="20"/>
              </w:rPr>
            </w:pPr>
            <w:r>
              <w:rPr>
                <w:rFonts w:hint="eastAsia" w:ascii="宋体" w:hAnsi="宋体" w:eastAsia="宋体" w:cs="宋体"/>
                <w:color w:val="000000"/>
                <w:kern w:val="0"/>
                <w:sz w:val="20"/>
                <w:szCs w:val="20"/>
              </w:rPr>
              <w:t>满意度指标</w:t>
            </w:r>
          </w:p>
        </w:tc>
        <w:tc>
          <w:tcPr>
            <w:tcW w:w="759" w:type="dxa"/>
            <w:gridSpan w:val="2"/>
            <w:tcBorders>
              <w:tl2br w:val="nil"/>
              <w:tr2bl w:val="nil"/>
            </w:tcBorders>
            <w:vAlign w:val="center"/>
          </w:tcPr>
          <w:p w14:paraId="7B2C4085">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B00FDF8">
            <w:pPr>
              <w:widowControl/>
              <w:jc w:val="left"/>
              <w:textAlignment w:val="center"/>
              <w:rPr>
                <w:rFonts w:ascii="宋体" w:cs="宋体"/>
                <w:sz w:val="20"/>
              </w:rPr>
            </w:pPr>
            <w:r>
              <w:rPr>
                <w:rFonts w:hint="eastAsia" w:ascii="宋体" w:hAnsi="宋体" w:eastAsia="宋体" w:cs="宋体"/>
                <w:color w:val="000000"/>
                <w:kern w:val="0"/>
                <w:sz w:val="20"/>
                <w:szCs w:val="20"/>
              </w:rPr>
              <w:t>对保障机构正常运转的影响程度</w:t>
            </w:r>
          </w:p>
        </w:tc>
        <w:tc>
          <w:tcPr>
            <w:tcW w:w="4228" w:type="dxa"/>
            <w:gridSpan w:val="2"/>
            <w:tcBorders>
              <w:tl2br w:val="nil"/>
              <w:tr2bl w:val="nil"/>
            </w:tcBorders>
            <w:vAlign w:val="center"/>
          </w:tcPr>
          <w:p w14:paraId="19580A9C">
            <w:pPr>
              <w:widowControl/>
              <w:jc w:val="center"/>
              <w:textAlignment w:val="center"/>
              <w:rPr>
                <w:rFonts w:ascii="宋体" w:cs="宋体"/>
                <w:sz w:val="20"/>
              </w:rPr>
            </w:pPr>
            <w:r>
              <w:rPr>
                <w:rFonts w:hint="eastAsia" w:ascii="宋体" w:hAnsi="宋体" w:eastAsia="宋体" w:cs="宋体"/>
                <w:color w:val="000000"/>
                <w:kern w:val="0"/>
                <w:sz w:val="20"/>
                <w:szCs w:val="20"/>
              </w:rPr>
              <w:t>保障机构工作正常开展</w:t>
            </w:r>
          </w:p>
        </w:tc>
      </w:tr>
      <w:tr w14:paraId="4CFB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96EC21">
            <w:pPr>
              <w:jc w:val="center"/>
              <w:rPr>
                <w:rFonts w:ascii="宋体" w:cs="宋体"/>
                <w:sz w:val="20"/>
              </w:rPr>
            </w:pPr>
          </w:p>
        </w:tc>
        <w:tc>
          <w:tcPr>
            <w:tcW w:w="723" w:type="dxa"/>
            <w:vMerge w:val="continue"/>
            <w:tcBorders>
              <w:tl2br w:val="nil"/>
              <w:tr2bl w:val="nil"/>
            </w:tcBorders>
            <w:vAlign w:val="center"/>
          </w:tcPr>
          <w:p w14:paraId="7030529D">
            <w:pPr>
              <w:jc w:val="center"/>
              <w:rPr>
                <w:rFonts w:ascii="宋体" w:cs="宋体"/>
                <w:sz w:val="20"/>
              </w:rPr>
            </w:pPr>
          </w:p>
        </w:tc>
        <w:tc>
          <w:tcPr>
            <w:tcW w:w="759" w:type="dxa"/>
            <w:gridSpan w:val="2"/>
            <w:tcBorders>
              <w:tl2br w:val="nil"/>
              <w:tr2bl w:val="nil"/>
            </w:tcBorders>
            <w:vAlign w:val="center"/>
          </w:tcPr>
          <w:p w14:paraId="319BE15D">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5D241AA">
            <w:pPr>
              <w:widowControl/>
              <w:jc w:val="left"/>
              <w:textAlignment w:val="center"/>
              <w:rPr>
                <w:rFonts w:ascii="宋体" w:cs="宋体"/>
                <w:sz w:val="20"/>
              </w:rPr>
            </w:pPr>
            <w:r>
              <w:rPr>
                <w:rFonts w:hint="eastAsia" w:ascii="宋体" w:hAnsi="宋体" w:eastAsia="宋体" w:cs="宋体"/>
                <w:color w:val="000000"/>
                <w:kern w:val="0"/>
                <w:sz w:val="20"/>
                <w:szCs w:val="20"/>
              </w:rPr>
              <w:t>对就业环境影响</w:t>
            </w:r>
          </w:p>
        </w:tc>
        <w:tc>
          <w:tcPr>
            <w:tcW w:w="4228" w:type="dxa"/>
            <w:gridSpan w:val="2"/>
            <w:tcBorders>
              <w:tl2br w:val="nil"/>
              <w:tr2bl w:val="nil"/>
            </w:tcBorders>
            <w:vAlign w:val="center"/>
          </w:tcPr>
          <w:p w14:paraId="7ED7C7CC">
            <w:pPr>
              <w:widowControl/>
              <w:jc w:val="center"/>
              <w:textAlignment w:val="center"/>
              <w:rPr>
                <w:rFonts w:ascii="宋体" w:cs="宋体"/>
                <w:sz w:val="20"/>
              </w:rPr>
            </w:pPr>
            <w:r>
              <w:rPr>
                <w:rFonts w:hint="eastAsia" w:ascii="宋体" w:hAnsi="宋体" w:eastAsia="宋体" w:cs="宋体"/>
                <w:color w:val="000000"/>
                <w:kern w:val="0"/>
                <w:sz w:val="20"/>
                <w:szCs w:val="20"/>
              </w:rPr>
              <w:t>持续良好发展</w:t>
            </w:r>
          </w:p>
        </w:tc>
      </w:tr>
      <w:tr w14:paraId="3EE0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75A47D">
            <w:pPr>
              <w:jc w:val="center"/>
              <w:rPr>
                <w:rFonts w:ascii="宋体" w:cs="宋体"/>
                <w:sz w:val="20"/>
              </w:rPr>
            </w:pPr>
          </w:p>
        </w:tc>
        <w:tc>
          <w:tcPr>
            <w:tcW w:w="723" w:type="dxa"/>
            <w:vMerge w:val="continue"/>
            <w:tcBorders>
              <w:tl2br w:val="nil"/>
              <w:tr2bl w:val="nil"/>
            </w:tcBorders>
            <w:vAlign w:val="center"/>
          </w:tcPr>
          <w:p w14:paraId="2840CF89">
            <w:pPr>
              <w:jc w:val="center"/>
              <w:rPr>
                <w:rFonts w:ascii="宋体" w:cs="宋体"/>
                <w:sz w:val="20"/>
              </w:rPr>
            </w:pPr>
          </w:p>
        </w:tc>
        <w:tc>
          <w:tcPr>
            <w:tcW w:w="759" w:type="dxa"/>
            <w:gridSpan w:val="2"/>
            <w:tcBorders>
              <w:tl2br w:val="nil"/>
              <w:tr2bl w:val="nil"/>
            </w:tcBorders>
            <w:vAlign w:val="center"/>
          </w:tcPr>
          <w:p w14:paraId="5F067043">
            <w:pPr>
              <w:widowControl/>
              <w:jc w:val="center"/>
              <w:textAlignment w:val="center"/>
              <w:rPr>
                <w:rFonts w:ascii="宋体" w:cs="宋体"/>
                <w:sz w:val="20"/>
              </w:rPr>
            </w:pPr>
            <w:r>
              <w:rPr>
                <w:rFonts w:hint="eastAsia" w:ascii="宋体" w:hAnsi="宋体" w:eastAsia="宋体" w:cs="宋体"/>
                <w:color w:val="000000"/>
                <w:kern w:val="0"/>
                <w:sz w:val="20"/>
                <w:szCs w:val="20"/>
              </w:rPr>
              <w:t>可持续影响指标</w:t>
            </w:r>
          </w:p>
        </w:tc>
        <w:tc>
          <w:tcPr>
            <w:tcW w:w="2872" w:type="dxa"/>
            <w:tcBorders>
              <w:tl2br w:val="nil"/>
              <w:tr2bl w:val="nil"/>
            </w:tcBorders>
            <w:vAlign w:val="center"/>
          </w:tcPr>
          <w:p w14:paraId="30E18BDD">
            <w:pPr>
              <w:widowControl/>
              <w:jc w:val="left"/>
              <w:textAlignment w:val="center"/>
              <w:rPr>
                <w:rFonts w:ascii="宋体" w:cs="宋体"/>
                <w:sz w:val="20"/>
              </w:rPr>
            </w:pPr>
            <w:r>
              <w:rPr>
                <w:rFonts w:hint="eastAsia" w:ascii="宋体" w:hAnsi="宋体" w:eastAsia="宋体" w:cs="宋体"/>
                <w:color w:val="000000"/>
                <w:kern w:val="0"/>
                <w:sz w:val="20"/>
                <w:szCs w:val="20"/>
              </w:rPr>
              <w:t>对就业工作的可持续性</w:t>
            </w:r>
          </w:p>
        </w:tc>
        <w:tc>
          <w:tcPr>
            <w:tcW w:w="4228" w:type="dxa"/>
            <w:gridSpan w:val="2"/>
            <w:tcBorders>
              <w:tl2br w:val="nil"/>
              <w:tr2bl w:val="nil"/>
            </w:tcBorders>
            <w:vAlign w:val="center"/>
          </w:tcPr>
          <w:p w14:paraId="791F54EE">
            <w:pPr>
              <w:widowControl/>
              <w:jc w:val="center"/>
              <w:textAlignment w:val="center"/>
              <w:rPr>
                <w:rFonts w:ascii="宋体" w:cs="宋体"/>
                <w:sz w:val="20"/>
              </w:rPr>
            </w:pPr>
            <w:r>
              <w:rPr>
                <w:rFonts w:hint="eastAsia" w:ascii="宋体" w:hAnsi="宋体" w:eastAsia="宋体" w:cs="宋体"/>
                <w:color w:val="000000"/>
                <w:kern w:val="0"/>
                <w:sz w:val="20"/>
                <w:szCs w:val="20"/>
              </w:rPr>
              <w:t>提高就业率</w:t>
            </w:r>
          </w:p>
        </w:tc>
      </w:tr>
      <w:tr w14:paraId="1716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2F6203">
            <w:pPr>
              <w:jc w:val="center"/>
              <w:rPr>
                <w:rFonts w:ascii="宋体" w:cs="宋体"/>
                <w:sz w:val="20"/>
              </w:rPr>
            </w:pPr>
          </w:p>
        </w:tc>
        <w:tc>
          <w:tcPr>
            <w:tcW w:w="723" w:type="dxa"/>
            <w:vMerge w:val="continue"/>
            <w:tcBorders>
              <w:tl2br w:val="nil"/>
              <w:tr2bl w:val="nil"/>
            </w:tcBorders>
            <w:vAlign w:val="center"/>
          </w:tcPr>
          <w:p w14:paraId="0ED8CC09">
            <w:pPr>
              <w:widowControl/>
              <w:jc w:val="center"/>
              <w:textAlignment w:val="center"/>
              <w:rPr>
                <w:rFonts w:ascii="宋体" w:cs="宋体"/>
                <w:sz w:val="20"/>
              </w:rPr>
            </w:pPr>
          </w:p>
        </w:tc>
        <w:tc>
          <w:tcPr>
            <w:tcW w:w="759" w:type="dxa"/>
            <w:gridSpan w:val="2"/>
            <w:tcBorders>
              <w:tl2br w:val="nil"/>
              <w:tr2bl w:val="nil"/>
            </w:tcBorders>
            <w:vAlign w:val="center"/>
          </w:tcPr>
          <w:p w14:paraId="6C681890">
            <w:pPr>
              <w:widowControl/>
              <w:jc w:val="center"/>
              <w:textAlignment w:val="center"/>
              <w:rPr>
                <w:rFonts w:ascii="宋体" w:cs="宋体"/>
                <w:sz w:val="20"/>
              </w:rPr>
            </w:pPr>
            <w:r>
              <w:rPr>
                <w:rFonts w:hint="eastAsia" w:ascii="宋体" w:hAnsi="宋体" w:eastAsia="宋体" w:cs="宋体"/>
                <w:color w:val="000000"/>
                <w:kern w:val="0"/>
                <w:sz w:val="20"/>
                <w:szCs w:val="20"/>
              </w:rPr>
              <w:t>满意度指标</w:t>
            </w:r>
          </w:p>
        </w:tc>
        <w:tc>
          <w:tcPr>
            <w:tcW w:w="2872" w:type="dxa"/>
            <w:tcBorders>
              <w:tl2br w:val="nil"/>
              <w:tr2bl w:val="nil"/>
            </w:tcBorders>
            <w:vAlign w:val="center"/>
          </w:tcPr>
          <w:p w14:paraId="59101464">
            <w:pPr>
              <w:widowControl/>
              <w:jc w:val="left"/>
              <w:textAlignment w:val="center"/>
              <w:rPr>
                <w:rFonts w:ascii="宋体" w:cs="宋体"/>
                <w:sz w:val="20"/>
              </w:rPr>
            </w:pPr>
            <w:r>
              <w:rPr>
                <w:rFonts w:hint="eastAsia" w:ascii="宋体" w:hAnsi="宋体" w:eastAsia="宋体" w:cs="宋体"/>
                <w:color w:val="000000"/>
                <w:kern w:val="0"/>
                <w:sz w:val="20"/>
                <w:szCs w:val="20"/>
              </w:rPr>
              <w:t>就业人群满意度</w:t>
            </w:r>
          </w:p>
        </w:tc>
        <w:tc>
          <w:tcPr>
            <w:tcW w:w="4228" w:type="dxa"/>
            <w:gridSpan w:val="2"/>
            <w:tcBorders>
              <w:tl2br w:val="nil"/>
              <w:tr2bl w:val="nil"/>
            </w:tcBorders>
            <w:vAlign w:val="center"/>
          </w:tcPr>
          <w:p w14:paraId="00C77D18">
            <w:pPr>
              <w:widowControl/>
              <w:jc w:val="center"/>
              <w:textAlignment w:val="center"/>
              <w:rPr>
                <w:rFonts w:ascii="宋体" w:cs="宋体"/>
                <w:sz w:val="20"/>
              </w:rPr>
            </w:pPr>
            <w:r>
              <w:rPr>
                <w:rFonts w:hint="eastAsia" w:ascii="宋体" w:hAnsi="宋体" w:eastAsia="宋体" w:cs="宋体"/>
                <w:color w:val="000000"/>
                <w:kern w:val="0"/>
                <w:sz w:val="20"/>
                <w:szCs w:val="20"/>
              </w:rPr>
              <w:t>满意</w:t>
            </w:r>
          </w:p>
        </w:tc>
      </w:tr>
      <w:tr w14:paraId="65B5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08D9BE">
            <w:pPr>
              <w:jc w:val="center"/>
              <w:rPr>
                <w:rFonts w:ascii="宋体" w:cs="宋体"/>
                <w:sz w:val="20"/>
              </w:rPr>
            </w:pPr>
          </w:p>
        </w:tc>
        <w:tc>
          <w:tcPr>
            <w:tcW w:w="723" w:type="dxa"/>
            <w:tcBorders>
              <w:tl2br w:val="nil"/>
              <w:tr2bl w:val="nil"/>
            </w:tcBorders>
            <w:vAlign w:val="center"/>
          </w:tcPr>
          <w:p w14:paraId="7F62B32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1E1D77D">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073C501">
            <w:pPr>
              <w:widowControl/>
              <w:jc w:val="left"/>
              <w:textAlignment w:val="center"/>
              <w:rPr>
                <w:rFonts w:ascii="宋体" w:cs="宋体"/>
                <w:sz w:val="20"/>
              </w:rPr>
            </w:pPr>
            <w:r>
              <w:rPr>
                <w:rFonts w:hint="eastAsia" w:ascii="宋体" w:hAnsi="宋体" w:eastAsia="宋体" w:cs="宋体"/>
                <w:color w:val="000000"/>
                <w:kern w:val="0"/>
                <w:sz w:val="20"/>
                <w:szCs w:val="20"/>
              </w:rPr>
              <w:t>足额保障率</w:t>
            </w:r>
          </w:p>
        </w:tc>
        <w:tc>
          <w:tcPr>
            <w:tcW w:w="4228" w:type="dxa"/>
            <w:gridSpan w:val="2"/>
            <w:tcBorders>
              <w:tl2br w:val="nil"/>
              <w:tr2bl w:val="nil"/>
            </w:tcBorders>
            <w:vAlign w:val="center"/>
          </w:tcPr>
          <w:p w14:paraId="15E9ADA8">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629A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1258A4">
            <w:pPr>
              <w:jc w:val="center"/>
              <w:rPr>
                <w:rFonts w:ascii="宋体" w:cs="宋体"/>
                <w:sz w:val="20"/>
              </w:rPr>
            </w:pPr>
          </w:p>
        </w:tc>
        <w:tc>
          <w:tcPr>
            <w:tcW w:w="723" w:type="dxa"/>
            <w:tcBorders>
              <w:tl2br w:val="nil"/>
              <w:tr2bl w:val="nil"/>
            </w:tcBorders>
            <w:vAlign w:val="center"/>
          </w:tcPr>
          <w:p w14:paraId="41070245">
            <w:pPr>
              <w:jc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7135093">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49D8803">
            <w:pPr>
              <w:widowControl/>
              <w:jc w:val="left"/>
              <w:textAlignment w:val="center"/>
              <w:rPr>
                <w:rFonts w:ascii="宋体" w:cs="宋体"/>
                <w:sz w:val="20"/>
              </w:rPr>
            </w:pPr>
            <w:r>
              <w:rPr>
                <w:rFonts w:hint="eastAsia" w:ascii="宋体" w:hAnsi="宋体" w:eastAsia="宋体" w:cs="宋体"/>
                <w:color w:val="000000"/>
                <w:kern w:val="0"/>
                <w:sz w:val="20"/>
                <w:szCs w:val="20"/>
              </w:rPr>
              <w:t>发放合规率</w:t>
            </w:r>
          </w:p>
        </w:tc>
        <w:tc>
          <w:tcPr>
            <w:tcW w:w="4228" w:type="dxa"/>
            <w:gridSpan w:val="2"/>
            <w:tcBorders>
              <w:tl2br w:val="nil"/>
              <w:tr2bl w:val="nil"/>
            </w:tcBorders>
            <w:vAlign w:val="center"/>
          </w:tcPr>
          <w:p w14:paraId="300B1593">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2803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BEF3B4">
            <w:pPr>
              <w:jc w:val="center"/>
              <w:rPr>
                <w:rFonts w:ascii="宋体" w:cs="宋体"/>
                <w:sz w:val="20"/>
              </w:rPr>
            </w:pPr>
          </w:p>
        </w:tc>
        <w:tc>
          <w:tcPr>
            <w:tcW w:w="723" w:type="dxa"/>
            <w:vMerge w:val="restart"/>
            <w:tcBorders>
              <w:tl2br w:val="nil"/>
              <w:tr2bl w:val="nil"/>
            </w:tcBorders>
            <w:vAlign w:val="center"/>
          </w:tcPr>
          <w:p w14:paraId="533EE8BD">
            <w:pPr>
              <w:jc w:val="center"/>
              <w:rPr>
                <w:rFonts w:ascii="宋体" w:cs="宋体"/>
                <w:sz w:val="20"/>
              </w:rPr>
            </w:pPr>
            <w:r>
              <w:rPr>
                <w:rFonts w:hint="eastAsia" w:ascii="宋体" w:hAnsi="宋体" w:eastAsia="宋体" w:cs="宋体"/>
                <w:color w:val="000000"/>
                <w:kern w:val="0"/>
                <w:sz w:val="20"/>
                <w:szCs w:val="20"/>
              </w:rPr>
              <w:t>满意度指标</w:t>
            </w:r>
          </w:p>
        </w:tc>
        <w:tc>
          <w:tcPr>
            <w:tcW w:w="759" w:type="dxa"/>
            <w:gridSpan w:val="2"/>
            <w:tcBorders>
              <w:tl2br w:val="nil"/>
              <w:tr2bl w:val="nil"/>
            </w:tcBorders>
            <w:vAlign w:val="center"/>
          </w:tcPr>
          <w:p w14:paraId="0FAC3302">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A35DBD9">
            <w:pPr>
              <w:widowControl/>
              <w:jc w:val="left"/>
              <w:textAlignment w:val="center"/>
              <w:rPr>
                <w:rFonts w:ascii="宋体" w:cs="宋体"/>
                <w:sz w:val="20"/>
              </w:rPr>
            </w:pPr>
            <w:r>
              <w:rPr>
                <w:rFonts w:hint="eastAsia" w:ascii="宋体" w:hAnsi="宋体" w:eastAsia="宋体" w:cs="宋体"/>
                <w:color w:val="000000"/>
                <w:kern w:val="0"/>
                <w:sz w:val="20"/>
                <w:szCs w:val="20"/>
              </w:rPr>
              <w:t>发放及时率</w:t>
            </w:r>
          </w:p>
        </w:tc>
        <w:tc>
          <w:tcPr>
            <w:tcW w:w="4228" w:type="dxa"/>
            <w:gridSpan w:val="2"/>
            <w:tcBorders>
              <w:tl2br w:val="nil"/>
              <w:tr2bl w:val="nil"/>
            </w:tcBorders>
            <w:vAlign w:val="center"/>
          </w:tcPr>
          <w:p w14:paraId="60A85163">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6D32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F45704">
            <w:pPr>
              <w:jc w:val="center"/>
              <w:rPr>
                <w:rFonts w:ascii="宋体" w:cs="宋体"/>
                <w:sz w:val="20"/>
              </w:rPr>
            </w:pPr>
          </w:p>
        </w:tc>
        <w:tc>
          <w:tcPr>
            <w:tcW w:w="723" w:type="dxa"/>
            <w:vMerge w:val="continue"/>
            <w:tcBorders>
              <w:tl2br w:val="nil"/>
              <w:tr2bl w:val="nil"/>
            </w:tcBorders>
            <w:vAlign w:val="center"/>
          </w:tcPr>
          <w:p w14:paraId="3BF17971">
            <w:pPr>
              <w:jc w:val="center"/>
              <w:rPr>
                <w:rFonts w:ascii="宋体" w:cs="宋体"/>
                <w:sz w:val="20"/>
              </w:rPr>
            </w:pPr>
          </w:p>
        </w:tc>
        <w:tc>
          <w:tcPr>
            <w:tcW w:w="759" w:type="dxa"/>
            <w:gridSpan w:val="2"/>
            <w:tcBorders>
              <w:tl2br w:val="nil"/>
              <w:tr2bl w:val="nil"/>
            </w:tcBorders>
            <w:vAlign w:val="center"/>
          </w:tcPr>
          <w:p w14:paraId="4317D895">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DDF2FE2">
            <w:pPr>
              <w:widowControl/>
              <w:jc w:val="left"/>
              <w:textAlignment w:val="center"/>
              <w:rPr>
                <w:rFonts w:ascii="宋体" w:cs="宋体"/>
                <w:sz w:val="20"/>
              </w:rPr>
            </w:pPr>
            <w:r>
              <w:rPr>
                <w:rFonts w:hint="eastAsia" w:ascii="宋体" w:hAnsi="宋体" w:eastAsia="宋体" w:cs="宋体"/>
                <w:color w:val="000000"/>
                <w:kern w:val="0"/>
                <w:sz w:val="20"/>
                <w:szCs w:val="20"/>
              </w:rPr>
              <w:t>项目单项成本</w:t>
            </w:r>
          </w:p>
        </w:tc>
        <w:tc>
          <w:tcPr>
            <w:tcW w:w="4228" w:type="dxa"/>
            <w:gridSpan w:val="2"/>
            <w:tcBorders>
              <w:tl2br w:val="nil"/>
              <w:tr2bl w:val="nil"/>
            </w:tcBorders>
            <w:vAlign w:val="center"/>
          </w:tcPr>
          <w:p w14:paraId="41C34FC5">
            <w:pPr>
              <w:widowControl/>
              <w:jc w:val="center"/>
              <w:textAlignment w:val="center"/>
              <w:rPr>
                <w:rFonts w:ascii="宋体" w:cs="宋体"/>
                <w:sz w:val="20"/>
              </w:rPr>
            </w:pPr>
            <w:r>
              <w:rPr>
                <w:rFonts w:hint="eastAsia" w:ascii="宋体" w:hAnsi="宋体" w:eastAsia="宋体" w:cs="宋体"/>
                <w:color w:val="000000"/>
                <w:kern w:val="0"/>
                <w:sz w:val="20"/>
                <w:szCs w:val="20"/>
              </w:rPr>
              <w:t>按照标准执行</w:t>
            </w:r>
          </w:p>
        </w:tc>
      </w:tr>
      <w:tr w14:paraId="3591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6B442F">
            <w:pPr>
              <w:jc w:val="center"/>
              <w:rPr>
                <w:rFonts w:ascii="宋体" w:cs="宋体"/>
                <w:sz w:val="20"/>
              </w:rPr>
            </w:pPr>
          </w:p>
        </w:tc>
        <w:tc>
          <w:tcPr>
            <w:tcW w:w="723" w:type="dxa"/>
            <w:vMerge w:val="continue"/>
            <w:tcBorders>
              <w:tl2br w:val="nil"/>
              <w:tr2bl w:val="nil"/>
            </w:tcBorders>
            <w:vAlign w:val="center"/>
          </w:tcPr>
          <w:p w14:paraId="4E8BA8A5">
            <w:pPr>
              <w:widowControl/>
              <w:jc w:val="center"/>
              <w:textAlignment w:val="center"/>
              <w:rPr>
                <w:rFonts w:ascii="宋体" w:cs="宋体"/>
                <w:sz w:val="20"/>
              </w:rPr>
            </w:pPr>
          </w:p>
        </w:tc>
        <w:tc>
          <w:tcPr>
            <w:tcW w:w="759" w:type="dxa"/>
            <w:gridSpan w:val="2"/>
            <w:tcBorders>
              <w:tl2br w:val="nil"/>
              <w:tr2bl w:val="nil"/>
            </w:tcBorders>
            <w:vAlign w:val="center"/>
          </w:tcPr>
          <w:p w14:paraId="31A0F897">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6DE01C5">
            <w:pPr>
              <w:widowControl/>
              <w:jc w:val="left"/>
              <w:textAlignment w:val="center"/>
              <w:rPr>
                <w:rFonts w:ascii="宋体" w:cs="宋体"/>
                <w:sz w:val="20"/>
              </w:rPr>
            </w:pPr>
            <w:r>
              <w:rPr>
                <w:rFonts w:hint="eastAsia" w:ascii="宋体" w:hAnsi="宋体" w:eastAsia="宋体" w:cs="宋体"/>
                <w:color w:val="000000"/>
                <w:kern w:val="0"/>
                <w:sz w:val="20"/>
                <w:szCs w:val="20"/>
              </w:rPr>
              <w:t>对机构带来的经济效益</w:t>
            </w:r>
          </w:p>
        </w:tc>
        <w:tc>
          <w:tcPr>
            <w:tcW w:w="4228" w:type="dxa"/>
            <w:gridSpan w:val="2"/>
            <w:tcBorders>
              <w:tl2br w:val="nil"/>
              <w:tr2bl w:val="nil"/>
            </w:tcBorders>
            <w:vAlign w:val="center"/>
          </w:tcPr>
          <w:p w14:paraId="2E25731B">
            <w:pPr>
              <w:widowControl/>
              <w:jc w:val="center"/>
              <w:textAlignment w:val="center"/>
              <w:rPr>
                <w:rFonts w:ascii="宋体" w:cs="宋体"/>
                <w:sz w:val="20"/>
              </w:rPr>
            </w:pPr>
            <w:r>
              <w:rPr>
                <w:rFonts w:hint="eastAsia" w:ascii="宋体" w:hAnsi="宋体" w:eastAsia="宋体" w:cs="宋体"/>
                <w:color w:val="000000"/>
                <w:kern w:val="0"/>
                <w:sz w:val="20"/>
                <w:szCs w:val="20"/>
              </w:rPr>
              <w:t>无</w:t>
            </w:r>
          </w:p>
        </w:tc>
      </w:tr>
      <w:tr w14:paraId="555D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F73582">
            <w:pPr>
              <w:jc w:val="center"/>
              <w:rPr>
                <w:rFonts w:ascii="宋体" w:cs="宋体"/>
                <w:sz w:val="20"/>
              </w:rPr>
            </w:pPr>
          </w:p>
        </w:tc>
        <w:tc>
          <w:tcPr>
            <w:tcW w:w="723" w:type="dxa"/>
            <w:vMerge w:val="continue"/>
            <w:tcBorders>
              <w:tl2br w:val="nil"/>
              <w:tr2bl w:val="nil"/>
            </w:tcBorders>
            <w:vAlign w:val="center"/>
          </w:tcPr>
          <w:p w14:paraId="0E3E9A5F">
            <w:pPr>
              <w:jc w:val="center"/>
              <w:rPr>
                <w:rFonts w:ascii="宋体" w:cs="宋体"/>
                <w:sz w:val="20"/>
              </w:rPr>
            </w:pPr>
          </w:p>
        </w:tc>
        <w:tc>
          <w:tcPr>
            <w:tcW w:w="759" w:type="dxa"/>
            <w:gridSpan w:val="2"/>
            <w:tcBorders>
              <w:tl2br w:val="nil"/>
              <w:tr2bl w:val="nil"/>
            </w:tcBorders>
            <w:vAlign w:val="center"/>
          </w:tcPr>
          <w:p w14:paraId="07AABA50">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0CF7334">
            <w:pPr>
              <w:widowControl/>
              <w:jc w:val="left"/>
              <w:textAlignment w:val="center"/>
              <w:rPr>
                <w:rFonts w:ascii="华文中宋" w:hAnsi="华文中宋" w:eastAsia="华文中宋" w:cs="华文中宋"/>
                <w:color w:val="000000"/>
                <w:kern w:val="0"/>
                <w:sz w:val="20"/>
                <w:szCs w:val="20"/>
              </w:rPr>
            </w:pPr>
            <w:r>
              <w:rPr>
                <w:rFonts w:hint="eastAsia" w:ascii="宋体" w:hAnsi="宋体" w:eastAsia="宋体" w:cs="宋体"/>
                <w:color w:val="000000"/>
                <w:kern w:val="0"/>
                <w:sz w:val="20"/>
                <w:szCs w:val="20"/>
              </w:rPr>
              <w:t>对保障机构正常运转的影响程度</w:t>
            </w:r>
          </w:p>
        </w:tc>
        <w:tc>
          <w:tcPr>
            <w:tcW w:w="4228" w:type="dxa"/>
            <w:gridSpan w:val="2"/>
            <w:tcBorders>
              <w:tl2br w:val="nil"/>
              <w:tr2bl w:val="nil"/>
            </w:tcBorders>
            <w:vAlign w:val="center"/>
          </w:tcPr>
          <w:p w14:paraId="63947D26">
            <w:pPr>
              <w:widowControl/>
              <w:jc w:val="center"/>
              <w:textAlignment w:val="center"/>
              <w:rPr>
                <w:rFonts w:ascii="华文中宋" w:hAnsi="华文中宋" w:eastAsia="华文中宋" w:cs="华文中宋"/>
                <w:color w:val="000000"/>
                <w:kern w:val="0"/>
                <w:sz w:val="20"/>
                <w:szCs w:val="20"/>
              </w:rPr>
            </w:pPr>
            <w:r>
              <w:rPr>
                <w:rFonts w:hint="eastAsia" w:ascii="宋体" w:hAnsi="宋体" w:eastAsia="宋体" w:cs="宋体"/>
                <w:color w:val="000000"/>
                <w:kern w:val="0"/>
                <w:sz w:val="20"/>
                <w:szCs w:val="20"/>
              </w:rPr>
              <w:t>保障机构工作正常开展</w:t>
            </w:r>
          </w:p>
        </w:tc>
      </w:tr>
      <w:tr w14:paraId="3417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E571891">
            <w:pPr>
              <w:jc w:val="center"/>
              <w:rPr>
                <w:rFonts w:ascii="宋体" w:cs="宋体"/>
                <w:sz w:val="20"/>
              </w:rPr>
            </w:pPr>
          </w:p>
        </w:tc>
        <w:tc>
          <w:tcPr>
            <w:tcW w:w="723" w:type="dxa"/>
            <w:vMerge w:val="restart"/>
            <w:tcBorders>
              <w:tl2br w:val="nil"/>
              <w:tr2bl w:val="nil"/>
            </w:tcBorders>
            <w:vAlign w:val="center"/>
          </w:tcPr>
          <w:p w14:paraId="35F7D3FF">
            <w:pPr>
              <w:jc w:val="center"/>
              <w:rPr>
                <w:rFonts w:ascii="宋体" w:cs="宋体"/>
                <w:sz w:val="20"/>
              </w:rPr>
            </w:pPr>
          </w:p>
        </w:tc>
        <w:tc>
          <w:tcPr>
            <w:tcW w:w="759" w:type="dxa"/>
            <w:gridSpan w:val="2"/>
            <w:tcBorders>
              <w:tl2br w:val="nil"/>
              <w:tr2bl w:val="nil"/>
            </w:tcBorders>
            <w:vAlign w:val="center"/>
          </w:tcPr>
          <w:p w14:paraId="118E8EF0">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48BA04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对就业环境影响</w:t>
            </w:r>
          </w:p>
        </w:tc>
        <w:tc>
          <w:tcPr>
            <w:tcW w:w="4228" w:type="dxa"/>
            <w:gridSpan w:val="2"/>
            <w:tcBorders>
              <w:tl2br w:val="nil"/>
              <w:tr2bl w:val="nil"/>
            </w:tcBorders>
            <w:vAlign w:val="center"/>
          </w:tcPr>
          <w:p w14:paraId="54F493DD">
            <w:pPr>
              <w:widowControl/>
              <w:jc w:val="center"/>
              <w:textAlignment w:val="center"/>
              <w:rPr>
                <w:rFonts w:ascii="宋体" w:cs="宋体"/>
                <w:sz w:val="20"/>
              </w:rPr>
            </w:pPr>
            <w:r>
              <w:rPr>
                <w:rFonts w:hint="eastAsia" w:ascii="宋体" w:hAnsi="宋体" w:eastAsia="宋体" w:cs="宋体"/>
                <w:color w:val="000000"/>
                <w:kern w:val="0"/>
                <w:sz w:val="20"/>
                <w:szCs w:val="20"/>
              </w:rPr>
              <w:t>持续良好发展</w:t>
            </w:r>
          </w:p>
        </w:tc>
      </w:tr>
      <w:tr w14:paraId="63E1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21CB0B80">
            <w:pPr>
              <w:jc w:val="center"/>
              <w:rPr>
                <w:rFonts w:ascii="宋体" w:cs="宋体"/>
                <w:sz w:val="20"/>
              </w:rPr>
            </w:pPr>
          </w:p>
        </w:tc>
        <w:tc>
          <w:tcPr>
            <w:tcW w:w="723" w:type="dxa"/>
            <w:vMerge w:val="continue"/>
            <w:tcBorders>
              <w:tl2br w:val="nil"/>
              <w:tr2bl w:val="nil"/>
            </w:tcBorders>
            <w:vAlign w:val="center"/>
          </w:tcPr>
          <w:p w14:paraId="013EC109">
            <w:pPr>
              <w:jc w:val="center"/>
              <w:rPr>
                <w:rFonts w:ascii="宋体" w:cs="宋体"/>
                <w:sz w:val="20"/>
              </w:rPr>
            </w:pPr>
          </w:p>
        </w:tc>
        <w:tc>
          <w:tcPr>
            <w:tcW w:w="759" w:type="dxa"/>
            <w:gridSpan w:val="2"/>
            <w:tcBorders>
              <w:tl2br w:val="nil"/>
              <w:tr2bl w:val="nil"/>
            </w:tcBorders>
            <w:vAlign w:val="center"/>
          </w:tcPr>
          <w:p w14:paraId="7FC16A07">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872" w:type="dxa"/>
            <w:tcBorders>
              <w:tl2br w:val="nil"/>
              <w:tr2bl w:val="nil"/>
            </w:tcBorders>
            <w:vAlign w:val="center"/>
          </w:tcPr>
          <w:p w14:paraId="0ACED8A8">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对就业工作的可持续性</w:t>
            </w:r>
          </w:p>
        </w:tc>
        <w:tc>
          <w:tcPr>
            <w:tcW w:w="4228" w:type="dxa"/>
            <w:gridSpan w:val="2"/>
            <w:tcBorders>
              <w:tl2br w:val="nil"/>
              <w:tr2bl w:val="nil"/>
            </w:tcBorders>
            <w:vAlign w:val="center"/>
          </w:tcPr>
          <w:p w14:paraId="1F5AE56E">
            <w:pPr>
              <w:widowControl/>
              <w:jc w:val="center"/>
              <w:textAlignment w:val="center"/>
              <w:rPr>
                <w:rFonts w:ascii="宋体" w:cs="宋体"/>
                <w:sz w:val="20"/>
              </w:rPr>
            </w:pPr>
            <w:r>
              <w:rPr>
                <w:rFonts w:hint="eastAsia" w:ascii="宋体" w:hAnsi="宋体" w:eastAsia="宋体" w:cs="宋体"/>
                <w:color w:val="000000"/>
                <w:kern w:val="0"/>
                <w:sz w:val="20"/>
                <w:szCs w:val="20"/>
              </w:rPr>
              <w:t>提高就业率</w:t>
            </w:r>
          </w:p>
        </w:tc>
      </w:tr>
      <w:tr w14:paraId="3F32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81CEF5">
            <w:pPr>
              <w:jc w:val="center"/>
              <w:rPr>
                <w:rFonts w:ascii="宋体" w:cs="宋体"/>
                <w:sz w:val="20"/>
              </w:rPr>
            </w:pPr>
          </w:p>
        </w:tc>
        <w:tc>
          <w:tcPr>
            <w:tcW w:w="723" w:type="dxa"/>
            <w:vMerge w:val="continue"/>
            <w:tcBorders>
              <w:tl2br w:val="nil"/>
              <w:tr2bl w:val="nil"/>
            </w:tcBorders>
            <w:vAlign w:val="center"/>
          </w:tcPr>
          <w:p w14:paraId="0A722132">
            <w:pPr>
              <w:widowControl/>
              <w:jc w:val="center"/>
              <w:textAlignment w:val="center"/>
              <w:rPr>
                <w:rFonts w:ascii="宋体" w:cs="宋体"/>
                <w:sz w:val="20"/>
              </w:rPr>
            </w:pPr>
          </w:p>
        </w:tc>
        <w:tc>
          <w:tcPr>
            <w:tcW w:w="759" w:type="dxa"/>
            <w:gridSpan w:val="2"/>
            <w:tcBorders>
              <w:tl2br w:val="nil"/>
              <w:tr2bl w:val="nil"/>
            </w:tcBorders>
            <w:vAlign w:val="center"/>
          </w:tcPr>
          <w:p w14:paraId="6906BDDA">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872" w:type="dxa"/>
            <w:tcBorders>
              <w:tl2br w:val="nil"/>
              <w:tr2bl w:val="nil"/>
            </w:tcBorders>
            <w:vAlign w:val="center"/>
          </w:tcPr>
          <w:p w14:paraId="7803D0E9">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就业人群满意度</w:t>
            </w:r>
          </w:p>
        </w:tc>
        <w:tc>
          <w:tcPr>
            <w:tcW w:w="4228" w:type="dxa"/>
            <w:gridSpan w:val="2"/>
            <w:tcBorders>
              <w:tl2br w:val="nil"/>
              <w:tr2bl w:val="nil"/>
            </w:tcBorders>
            <w:vAlign w:val="center"/>
          </w:tcPr>
          <w:p w14:paraId="4D646764">
            <w:pPr>
              <w:widowControl/>
              <w:jc w:val="center"/>
              <w:textAlignment w:val="center"/>
              <w:rPr>
                <w:rFonts w:ascii="宋体" w:cs="宋体"/>
                <w:sz w:val="20"/>
              </w:rPr>
            </w:pPr>
            <w:r>
              <w:rPr>
                <w:rFonts w:hint="eastAsia" w:ascii="宋体" w:hAnsi="宋体" w:eastAsia="宋体" w:cs="宋体"/>
                <w:color w:val="000000"/>
                <w:kern w:val="0"/>
                <w:sz w:val="20"/>
                <w:szCs w:val="20"/>
              </w:rPr>
              <w:t>满意</w:t>
            </w:r>
          </w:p>
        </w:tc>
      </w:tr>
    </w:tbl>
    <w:p w14:paraId="7B44628F">
      <w:pPr>
        <w:ind w:firstLine="420" w:firstLineChars="200"/>
      </w:pPr>
    </w:p>
    <w:p w14:paraId="45B794C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、“就业和人才工作经费”项目。</w:t>
      </w:r>
    </w:p>
    <w:p w14:paraId="029C020B">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 New Roman" w:hAnsi="Times New Roman" w:eastAsia="仿宋_GB2312" w:cs="Times New Roman"/>
          <w:sz w:val="32"/>
          <w:szCs w:val="32"/>
        </w:rPr>
        <w:t>1</w:t>
      </w:r>
      <w:r>
        <w:rPr>
          <w:rFonts w:hint="eastAsia" w:ascii="仿宋_GB2312" w:hAnsi="楷体" w:eastAsia="仿宋_GB2312"/>
          <w:sz w:val="32"/>
          <w:szCs w:val="32"/>
        </w:rPr>
        <w:t>）项目概述：</w:t>
      </w:r>
    </w:p>
    <w:p w14:paraId="3A50358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为做好我市公共就业和人才服务工作，落实各项就业和人才政策，同时从经费上保证各项工作顺利开展，</w:t>
      </w:r>
      <w:r>
        <w:rPr>
          <w:rFonts w:ascii="Times New Roman" w:hAnsi="Times New Roman" w:eastAsia="仿宋_GB2312" w:cs="Times New Roman"/>
          <w:sz w:val="32"/>
          <w:szCs w:val="32"/>
        </w:rPr>
        <w:t>2024</w:t>
      </w:r>
      <w:r>
        <w:rPr>
          <w:rFonts w:hint="eastAsia" w:ascii="仿宋_GB2312" w:hAnsi="楷体" w:eastAsia="仿宋_GB2312"/>
          <w:sz w:val="32"/>
          <w:szCs w:val="32"/>
        </w:rPr>
        <w:t>年我单位拟安排就业工作经费项目支出，其中，日常工作运转中需发生水电费、通讯费，办公设施损坏维修费、购买日常办公用品，需发生办公费。印刷各类公共就业和人才服务政策宣传资料等需印刷费。在开展全市公共就业和人才服务工作中举办会议等大型活动中聘用人员需支付劳务费，同时我单位专门聘用人员对就业网维护维修、聘用临时人员整理失业档案、聘用专门人员对各项政策信息进行宣传需支付聘用人员工资报酬、信息稿费。在开展就业和人才工作中还会发生一些工作人员到外地学习的差旅费、培训费及单位在日常运转过程中发生其他费用的支出。</w:t>
      </w:r>
    </w:p>
    <w:p w14:paraId="35FB4BCE">
      <w:pPr>
        <w:numPr>
          <w:ilvl w:val="0"/>
          <w:numId w:val="2"/>
        </w:numPr>
        <w:adjustRightInd w:val="0"/>
        <w:snapToGrid w:val="0"/>
        <w:spacing w:line="600" w:lineRule="exact"/>
        <w:ind w:firstLine="640"/>
        <w:rPr>
          <w:rFonts w:ascii="仿宋_GB2312" w:hAnsi="楷体" w:eastAsia="仿宋_GB2312"/>
          <w:sz w:val="32"/>
          <w:szCs w:val="32"/>
        </w:rPr>
      </w:pPr>
      <w:r>
        <w:rPr>
          <w:rFonts w:hint="eastAsia" w:ascii="仿宋_GB2312" w:hAnsi="楷体" w:eastAsia="仿宋_GB2312"/>
          <w:sz w:val="32"/>
          <w:szCs w:val="32"/>
        </w:rPr>
        <w:t>立项依据：</w:t>
      </w:r>
    </w:p>
    <w:p w14:paraId="1BC48855">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①《转发人社部关于进一步落实就业政策加强就业专项资金管理工作的通知》(皖人社发[</w:t>
      </w:r>
      <w:r>
        <w:rPr>
          <w:rFonts w:ascii="Times New Roman" w:hAnsi="Times New Roman" w:eastAsia="仿宋_GB2312" w:cs="Times New Roman"/>
          <w:sz w:val="32"/>
          <w:szCs w:val="32"/>
        </w:rPr>
        <w:t>2011</w:t>
      </w:r>
      <w:r>
        <w:rPr>
          <w:rFonts w:hint="eastAsia" w:ascii="仿宋_GB2312" w:hAnsi="楷体" w:eastAsia="仿宋_GB2312"/>
          <w:sz w:val="32"/>
          <w:szCs w:val="32"/>
        </w:rPr>
        <w:t>]</w:t>
      </w:r>
      <w:r>
        <w:rPr>
          <w:rFonts w:ascii="Times New Roman" w:hAnsi="Times New Roman" w:eastAsia="仿宋_GB2312" w:cs="Times New Roman"/>
          <w:sz w:val="32"/>
          <w:szCs w:val="32"/>
        </w:rPr>
        <w:t>67</w:t>
      </w:r>
      <w:r>
        <w:rPr>
          <w:rFonts w:hint="eastAsia" w:ascii="仿宋_GB2312" w:hAnsi="楷体" w:eastAsia="仿宋_GB2312"/>
          <w:sz w:val="32"/>
          <w:szCs w:val="32"/>
        </w:rPr>
        <w:t>号)“对开展就业工作所需的就业工作经费,由同级财政按规定安排”;②省财人《安徽省就业专项资金使用管理暂行办法》(财社[</w:t>
      </w:r>
      <w:r>
        <w:rPr>
          <w:rFonts w:ascii="Times New Roman" w:hAnsi="Times New Roman" w:eastAsia="仿宋_GB2312" w:cs="Times New Roman"/>
          <w:sz w:val="32"/>
          <w:szCs w:val="32"/>
        </w:rPr>
        <w:t>2012</w:t>
      </w:r>
      <w:r>
        <w:rPr>
          <w:rFonts w:hint="eastAsia" w:ascii="仿宋_GB2312" w:hAnsi="楷体" w:eastAsia="仿宋_GB2312"/>
          <w:sz w:val="32"/>
          <w:szCs w:val="32"/>
        </w:rPr>
        <w:t>]</w:t>
      </w:r>
      <w:r>
        <w:rPr>
          <w:rFonts w:ascii="Times New Roman" w:hAnsi="Times New Roman" w:eastAsia="仿宋_GB2312" w:cs="Times New Roman"/>
          <w:sz w:val="32"/>
          <w:szCs w:val="32"/>
        </w:rPr>
        <w:t>32</w:t>
      </w:r>
      <w:r>
        <w:rPr>
          <w:rFonts w:hint="eastAsia" w:ascii="仿宋_GB2312" w:hAnsi="楷体" w:eastAsia="仿宋_GB2312"/>
          <w:sz w:val="32"/>
          <w:szCs w:val="32"/>
        </w:rPr>
        <w:t>号)“扶持公共就业服务资金必须单独安排,单独核算,单独管理,不得与其他就业专项资金相互调剂使用”；③财人部《就业补助资金管理暂行办法》(财社[</w:t>
      </w:r>
      <w:r>
        <w:rPr>
          <w:rFonts w:ascii="Times New Roman" w:hAnsi="Times New Roman" w:eastAsia="仿宋_GB2312" w:cs="Times New Roman"/>
          <w:sz w:val="32"/>
          <w:szCs w:val="32"/>
        </w:rPr>
        <w:t>2015</w:t>
      </w:r>
      <w:r>
        <w:rPr>
          <w:rFonts w:hint="eastAsia" w:ascii="仿宋_GB2312" w:hAnsi="楷体" w:eastAsia="仿宋_GB2312"/>
          <w:sz w:val="32"/>
          <w:szCs w:val="32"/>
        </w:rPr>
        <w:t>]</w:t>
      </w:r>
      <w:r>
        <w:rPr>
          <w:rFonts w:ascii="Times New Roman" w:hAnsi="Times New Roman" w:eastAsia="仿宋_GB2312" w:cs="Times New Roman"/>
          <w:sz w:val="32"/>
          <w:szCs w:val="32"/>
        </w:rPr>
        <w:t>290</w:t>
      </w:r>
      <w:r>
        <w:rPr>
          <w:rFonts w:hint="eastAsia" w:ascii="仿宋_GB2312" w:hAnsi="楷体" w:eastAsia="仿宋_GB2312"/>
          <w:sz w:val="32"/>
          <w:szCs w:val="32"/>
        </w:rPr>
        <w:t>号)“各地要综合考虑基层公共就业服务机构承担免费公共就业服务的工作量,安排补助资金用于保障和提升其服务能力”,用于就业援助月、春风行动、招聘周(民企.军人.大学生)、就业工作会议等支出。④省组人财等五部门《关于进一步加强流动人员人事档案管理服务工作的通知》(皖人社发[</w:t>
      </w:r>
      <w:r>
        <w:rPr>
          <w:rFonts w:ascii="Times New Roman" w:hAnsi="Times New Roman" w:eastAsia="仿宋_GB2312" w:cs="Times New Roman"/>
          <w:sz w:val="32"/>
          <w:szCs w:val="32"/>
        </w:rPr>
        <w:t>2015</w:t>
      </w:r>
      <w:r>
        <w:rPr>
          <w:rFonts w:hint="eastAsia" w:ascii="仿宋_GB2312" w:hAnsi="楷体" w:eastAsia="仿宋_GB2312"/>
          <w:sz w:val="32"/>
          <w:szCs w:val="32"/>
        </w:rPr>
        <w:t>]</w:t>
      </w:r>
      <w:r>
        <w:rPr>
          <w:rFonts w:ascii="Times New Roman" w:hAnsi="Times New Roman" w:eastAsia="仿宋_GB2312" w:cs="Times New Roman"/>
          <w:sz w:val="32"/>
          <w:szCs w:val="32"/>
        </w:rPr>
        <w:t>1</w:t>
      </w:r>
      <w:r>
        <w:rPr>
          <w:rFonts w:hint="eastAsia" w:ascii="仿宋_GB2312" w:hAnsi="楷体" w:eastAsia="仿宋_GB2312"/>
          <w:sz w:val="32"/>
          <w:szCs w:val="32"/>
        </w:rPr>
        <w:t>号)“自</w:t>
      </w:r>
      <w:r>
        <w:rPr>
          <w:rFonts w:ascii="Times New Roman" w:hAnsi="Times New Roman" w:eastAsia="仿宋_GB2312" w:cs="Times New Roman"/>
          <w:sz w:val="32"/>
          <w:szCs w:val="32"/>
        </w:rPr>
        <w:t>2015</w:t>
      </w:r>
      <w:r>
        <w:rPr>
          <w:rFonts w:hint="eastAsia" w:ascii="仿宋_GB2312" w:hAnsi="楷体" w:eastAsia="仿宋_GB2312"/>
          <w:sz w:val="32"/>
          <w:szCs w:val="32"/>
        </w:rPr>
        <w:t>年</w:t>
      </w:r>
      <w:r>
        <w:rPr>
          <w:rFonts w:ascii="Times New Roman" w:hAnsi="Times New Roman" w:eastAsia="仿宋_GB2312" w:cs="Times New Roman"/>
          <w:sz w:val="32"/>
          <w:szCs w:val="32"/>
        </w:rPr>
        <w:t>1</w:t>
      </w:r>
      <w:r>
        <w:rPr>
          <w:rFonts w:hint="eastAsia" w:ascii="仿宋_GB2312" w:hAnsi="楷体" w:eastAsia="仿宋_GB2312"/>
          <w:sz w:val="32"/>
          <w:szCs w:val="32"/>
        </w:rPr>
        <w:t>月</w:t>
      </w:r>
      <w:r>
        <w:rPr>
          <w:rFonts w:ascii="Times New Roman" w:hAnsi="Times New Roman" w:eastAsia="仿宋_GB2312" w:cs="Times New Roman"/>
          <w:sz w:val="32"/>
          <w:szCs w:val="32"/>
        </w:rPr>
        <w:t>1</w:t>
      </w:r>
      <w:r>
        <w:rPr>
          <w:rFonts w:hint="eastAsia" w:ascii="仿宋_GB2312" w:hAnsi="楷体" w:eastAsia="仿宋_GB2312"/>
          <w:sz w:val="32"/>
          <w:szCs w:val="32"/>
        </w:rPr>
        <w:t>日起,取消人事关系及档案保管费、查阅费、证明费、档案转递费等名目的费用”,“将流动人员人事档案管理经费纳入同级财政预算...绝不允许出现因取消收费而拒收流动人员人事档案、拒绝提供相关服务等情况”;⑤省人教《关于进一步加强高校毕业生档案管理服务工作的通知》(皖人社秘[</w:t>
      </w:r>
      <w:r>
        <w:rPr>
          <w:rFonts w:ascii="Times New Roman" w:hAnsi="Times New Roman" w:eastAsia="仿宋_GB2312" w:cs="Times New Roman"/>
          <w:sz w:val="32"/>
          <w:szCs w:val="32"/>
        </w:rPr>
        <w:t>2015</w:t>
      </w:r>
      <w:r>
        <w:rPr>
          <w:rFonts w:hint="eastAsia" w:ascii="仿宋_GB2312" w:hAnsi="楷体" w:eastAsia="仿宋_GB2312"/>
          <w:sz w:val="32"/>
          <w:szCs w:val="32"/>
        </w:rPr>
        <w:t>]</w:t>
      </w:r>
      <w:r>
        <w:rPr>
          <w:rFonts w:ascii="Times New Roman" w:hAnsi="Times New Roman" w:eastAsia="仿宋_GB2312" w:cs="Times New Roman"/>
          <w:sz w:val="32"/>
          <w:szCs w:val="32"/>
        </w:rPr>
        <w:t>132</w:t>
      </w:r>
      <w:r>
        <w:rPr>
          <w:rFonts w:hint="eastAsia" w:ascii="仿宋_GB2312" w:hAnsi="楷体" w:eastAsia="仿宋_GB2312"/>
          <w:sz w:val="32"/>
          <w:szCs w:val="32"/>
        </w:rPr>
        <w:t>号)“要加大毕业生档案管理服务经费投入力度,积极争取财政支持”;⑥市人财《关于做好</w:t>
      </w:r>
      <w:r>
        <w:rPr>
          <w:rFonts w:ascii="Times New Roman" w:hAnsi="Times New Roman" w:eastAsia="仿宋_GB2312" w:cs="Times New Roman"/>
          <w:sz w:val="32"/>
          <w:szCs w:val="32"/>
        </w:rPr>
        <w:t>2015</w:t>
      </w:r>
      <w:r>
        <w:rPr>
          <w:rFonts w:hint="eastAsia" w:ascii="仿宋_GB2312" w:hAnsi="楷体" w:eastAsia="仿宋_GB2312"/>
          <w:sz w:val="32"/>
          <w:szCs w:val="32"/>
        </w:rPr>
        <w:t>年高校毕业生见习工作有关问题的通知》(淮人社[</w:t>
      </w:r>
      <w:r>
        <w:rPr>
          <w:rFonts w:ascii="Times New Roman" w:hAnsi="Times New Roman" w:eastAsia="仿宋_GB2312" w:cs="Times New Roman"/>
          <w:sz w:val="32"/>
          <w:szCs w:val="32"/>
        </w:rPr>
        <w:t>2015</w:t>
      </w:r>
      <w:r>
        <w:rPr>
          <w:rFonts w:hint="eastAsia" w:ascii="仿宋_GB2312" w:hAnsi="楷体" w:eastAsia="仿宋_GB2312"/>
          <w:sz w:val="32"/>
          <w:szCs w:val="32"/>
        </w:rPr>
        <w:t>]</w:t>
      </w:r>
      <w:r>
        <w:rPr>
          <w:rFonts w:ascii="Times New Roman" w:hAnsi="Times New Roman" w:eastAsia="仿宋_GB2312" w:cs="Times New Roman"/>
          <w:sz w:val="32"/>
          <w:szCs w:val="32"/>
        </w:rPr>
        <w:t>39</w:t>
      </w:r>
      <w:r>
        <w:rPr>
          <w:rFonts w:hint="eastAsia" w:ascii="仿宋_GB2312" w:hAnsi="楷体" w:eastAsia="仿宋_GB2312"/>
          <w:sz w:val="32"/>
          <w:szCs w:val="32"/>
        </w:rPr>
        <w:t>号)“毕业生就业见习项目管理工作经费列入本级财政年度预算予以保障”。⑦中共淮北市委办公室 淮北市人民政府办公室关于印发《淮北市市直党政机关和事业单位经营性国有资产集中同意监管工作方案》的通知（办[</w:t>
      </w:r>
      <w:r>
        <w:rPr>
          <w:rFonts w:ascii="Times New Roman" w:hAnsi="Times New Roman" w:eastAsia="仿宋_GB2312" w:cs="Times New Roman"/>
          <w:sz w:val="32"/>
          <w:szCs w:val="32"/>
        </w:rPr>
        <w:t>2021</w:t>
      </w:r>
      <w:r>
        <w:rPr>
          <w:rFonts w:hint="eastAsia" w:ascii="仿宋_GB2312" w:hAnsi="楷体" w:eastAsia="仿宋_GB2312"/>
          <w:sz w:val="32"/>
          <w:szCs w:val="32"/>
        </w:rPr>
        <w:t>]</w:t>
      </w:r>
      <w:r>
        <w:rPr>
          <w:rFonts w:ascii="Times New Roman" w:hAnsi="Times New Roman" w:eastAsia="仿宋_GB2312" w:cs="Times New Roman"/>
          <w:sz w:val="32"/>
          <w:szCs w:val="32"/>
        </w:rPr>
        <w:t>23</w:t>
      </w:r>
      <w:r>
        <w:rPr>
          <w:rFonts w:hint="eastAsia" w:ascii="仿宋_GB2312" w:hAnsi="楷体" w:eastAsia="仿宋_GB2312"/>
          <w:sz w:val="32"/>
          <w:szCs w:val="32"/>
        </w:rPr>
        <w:t>号）“脱钩企业划转后，市财政统筹考虑市直党政机关和事业单位预算安排和被划转企业上交收益等，对经费保障受到影响的原主办单位给予适当补助”。</w:t>
      </w:r>
    </w:p>
    <w:p w14:paraId="4C358B47">
      <w:pPr>
        <w:numPr>
          <w:ilvl w:val="0"/>
          <w:numId w:val="2"/>
        </w:numPr>
        <w:adjustRightInd w:val="0"/>
        <w:snapToGrid w:val="0"/>
        <w:spacing w:line="600" w:lineRule="exact"/>
        <w:ind w:firstLine="640"/>
        <w:rPr>
          <w:rFonts w:ascii="仿宋_GB2312" w:hAnsi="楷体" w:eastAsia="仿宋_GB2312"/>
          <w:sz w:val="32"/>
          <w:szCs w:val="32"/>
        </w:rPr>
      </w:pPr>
      <w:r>
        <w:rPr>
          <w:rFonts w:hint="eastAsia" w:ascii="仿宋_GB2312" w:hAnsi="楷体" w:eastAsia="仿宋_GB2312"/>
          <w:sz w:val="32"/>
          <w:szCs w:val="32"/>
        </w:rPr>
        <w:t>实施主体：淮北市公共就业和人才服务中心</w:t>
      </w:r>
    </w:p>
    <w:p w14:paraId="20523BDA">
      <w:pPr>
        <w:numPr>
          <w:ilvl w:val="0"/>
          <w:numId w:val="2"/>
        </w:numPr>
        <w:adjustRightInd w:val="0"/>
        <w:snapToGrid w:val="0"/>
        <w:spacing w:line="600" w:lineRule="exact"/>
        <w:ind w:firstLine="640"/>
        <w:rPr>
          <w:rFonts w:ascii="仿宋_GB2312" w:hAnsi="仿宋" w:eastAsia="仿宋_GB2312"/>
          <w:sz w:val="32"/>
          <w:szCs w:val="32"/>
        </w:rPr>
      </w:pPr>
      <w:r>
        <w:rPr>
          <w:rFonts w:hint="eastAsia" w:ascii="仿宋_GB2312" w:hAnsi="楷体" w:eastAsia="仿宋_GB2312"/>
          <w:sz w:val="32"/>
          <w:szCs w:val="32"/>
        </w:rPr>
        <w:t>起止时间：</w:t>
      </w:r>
      <w:r>
        <w:rPr>
          <w:rFonts w:ascii="Times New Roman" w:hAnsi="Times New Roman" w:eastAsia="仿宋_GB2312" w:cs="Times New Roman"/>
          <w:sz w:val="32"/>
          <w:szCs w:val="32"/>
        </w:rPr>
        <w:t>2024</w:t>
      </w:r>
      <w:r>
        <w:rPr>
          <w:rFonts w:hint="eastAsia" w:ascii="仿宋_GB2312" w:hAnsi="仿宋" w:eastAsia="仿宋_GB2312"/>
          <w:sz w:val="32"/>
          <w:szCs w:val="32"/>
        </w:rPr>
        <w:t>年</w:t>
      </w:r>
      <w:r>
        <w:rPr>
          <w:rFonts w:ascii="Times New Roman" w:hAnsi="Times New Roman" w:eastAsia="仿宋_GB2312" w:cs="Times New Roman"/>
          <w:sz w:val="32"/>
          <w:szCs w:val="32"/>
        </w:rPr>
        <w:t>1</w:t>
      </w:r>
      <w:r>
        <w:rPr>
          <w:rFonts w:hint="eastAsia" w:ascii="仿宋_GB2312" w:hAnsi="仿宋" w:eastAsia="仿宋_GB2312"/>
          <w:sz w:val="32"/>
          <w:szCs w:val="32"/>
        </w:rPr>
        <w:t>月-</w:t>
      </w:r>
      <w:r>
        <w:rPr>
          <w:rFonts w:ascii="Times New Roman" w:hAnsi="Times New Roman" w:eastAsia="仿宋_GB2312" w:cs="Times New Roman"/>
          <w:sz w:val="32"/>
          <w:szCs w:val="32"/>
        </w:rPr>
        <w:t>12</w:t>
      </w:r>
      <w:r>
        <w:rPr>
          <w:rFonts w:hint="eastAsia" w:ascii="仿宋_GB2312" w:hAnsi="仿宋" w:eastAsia="仿宋_GB2312"/>
          <w:sz w:val="32"/>
          <w:szCs w:val="32"/>
        </w:rPr>
        <w:t>月。</w:t>
      </w:r>
    </w:p>
    <w:p w14:paraId="1AD87558">
      <w:pPr>
        <w:numPr>
          <w:ilvl w:val="0"/>
          <w:numId w:val="2"/>
        </w:numPr>
        <w:adjustRightInd w:val="0"/>
        <w:snapToGrid w:val="0"/>
        <w:spacing w:line="600" w:lineRule="exact"/>
        <w:ind w:firstLine="640"/>
        <w:rPr>
          <w:rFonts w:ascii="仿宋_GB2312" w:hAnsi="楷体" w:eastAsia="仿宋_GB2312"/>
          <w:sz w:val="32"/>
          <w:szCs w:val="32"/>
        </w:rPr>
      </w:pPr>
      <w:r>
        <w:rPr>
          <w:rFonts w:hint="eastAsia" w:ascii="仿宋_GB2312" w:hAnsi="楷体" w:eastAsia="仿宋_GB2312"/>
          <w:sz w:val="32"/>
          <w:szCs w:val="32"/>
        </w:rPr>
        <w:t>项目内容：主要为机关运行经费。</w:t>
      </w:r>
    </w:p>
    <w:p w14:paraId="6A177CE8">
      <w:pPr>
        <w:numPr>
          <w:ilvl w:val="0"/>
          <w:numId w:val="2"/>
        </w:numPr>
        <w:adjustRightInd w:val="0"/>
        <w:snapToGrid w:val="0"/>
        <w:spacing w:line="600" w:lineRule="exact"/>
        <w:ind w:firstLine="640"/>
        <w:rPr>
          <w:rFonts w:ascii="仿宋_GB2312" w:hAnsi="仿宋" w:eastAsia="仿宋_GB2312"/>
          <w:sz w:val="32"/>
          <w:szCs w:val="32"/>
        </w:rPr>
      </w:pPr>
      <w:r>
        <w:rPr>
          <w:rFonts w:hint="eastAsia" w:ascii="仿宋_GB2312" w:hAnsi="楷体" w:eastAsia="仿宋_GB2312"/>
          <w:sz w:val="32"/>
          <w:szCs w:val="32"/>
        </w:rPr>
        <w:t>年度预算安排：</w:t>
      </w:r>
      <w:r>
        <w:rPr>
          <w:rFonts w:ascii="Times New Roman" w:hAnsi="Times New Roman" w:eastAsia="仿宋_GB2312" w:cs="Times New Roman"/>
          <w:sz w:val="32"/>
          <w:szCs w:val="32"/>
        </w:rPr>
        <w:t>2024</w:t>
      </w:r>
      <w:r>
        <w:rPr>
          <w:rFonts w:hint="eastAsia" w:ascii="仿宋_GB2312" w:hAnsi="楷体" w:eastAsia="仿宋_GB2312"/>
          <w:sz w:val="32"/>
          <w:szCs w:val="32"/>
        </w:rPr>
        <w:t>年全年预算安排</w:t>
      </w:r>
      <w:r>
        <w:rPr>
          <w:rFonts w:ascii="Times New Roman" w:hAnsi="Times New Roman" w:eastAsia="仿宋_GB2312" w:cs="Times New Roman"/>
          <w:sz w:val="32"/>
          <w:szCs w:val="32"/>
        </w:rPr>
        <w:t>53</w:t>
      </w:r>
      <w:r>
        <w:rPr>
          <w:rFonts w:hint="eastAsia" w:ascii="仿宋_GB2312" w:hAnsi="仿宋" w:eastAsia="仿宋_GB2312"/>
          <w:sz w:val="32"/>
          <w:szCs w:val="32"/>
        </w:rPr>
        <w:t>万元。</w:t>
      </w:r>
    </w:p>
    <w:p w14:paraId="1B8FBD69">
      <w:pPr>
        <w:numPr>
          <w:ilvl w:val="0"/>
          <w:numId w:val="2"/>
        </w:numPr>
        <w:adjustRightInd w:val="0"/>
        <w:snapToGrid w:val="0"/>
        <w:spacing w:line="600" w:lineRule="exact"/>
        <w:ind w:firstLine="640"/>
        <w:rPr>
          <w:rFonts w:ascii="仿宋_GB2312" w:hAnsi="楷体" w:eastAsia="仿宋_GB2312"/>
          <w:sz w:val="32"/>
          <w:szCs w:val="32"/>
        </w:rPr>
      </w:pPr>
      <w:r>
        <w:rPr>
          <w:rFonts w:hint="eastAsia" w:ascii="仿宋_GB2312" w:hAnsi="楷体" w:eastAsia="仿宋_GB2312"/>
          <w:sz w:val="32"/>
          <w:szCs w:val="32"/>
        </w:rPr>
        <w:t>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7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144C14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91C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BD4ACB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2023</w:t>
            </w:r>
            <w:r>
              <w:rPr>
                <w:rFonts w:hint="eastAsia" w:ascii="宋体" w:hAnsi="宋体" w:eastAsia="宋体" w:cs="宋体"/>
                <w:color w:val="000000"/>
                <w:kern w:val="0"/>
                <w:sz w:val="20"/>
                <w:szCs w:val="20"/>
              </w:rPr>
              <w:t xml:space="preserve">年度）                                </w:t>
            </w:r>
          </w:p>
        </w:tc>
      </w:tr>
      <w:tr w14:paraId="707F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BB1CDA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11BFAE8">
            <w:pPr>
              <w:jc w:val="center"/>
              <w:rPr>
                <w:rFonts w:ascii="宋体" w:cs="宋体"/>
                <w:sz w:val="20"/>
              </w:rPr>
            </w:pPr>
            <w:r>
              <w:rPr>
                <w:rFonts w:hint="eastAsia" w:ascii="宋体" w:cs="宋体"/>
                <w:sz w:val="20"/>
              </w:rPr>
              <w:t>就业和人才工作经费</w:t>
            </w:r>
          </w:p>
        </w:tc>
      </w:tr>
      <w:tr w14:paraId="600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8ECC1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4141400">
            <w:pPr>
              <w:jc w:val="center"/>
              <w:rPr>
                <w:rFonts w:ascii="宋体" w:cs="宋体"/>
                <w:sz w:val="20"/>
              </w:rPr>
            </w:pPr>
            <w:r>
              <w:rPr>
                <w:rFonts w:ascii="Times New Roman" w:hAnsi="Times New Roman" w:cs="Times New Roman"/>
                <w:sz w:val="20"/>
              </w:rPr>
              <w:t>104</w:t>
            </w:r>
            <w:r>
              <w:rPr>
                <w:rFonts w:hint="eastAsia" w:ascii="宋体" w:cs="宋体"/>
                <w:sz w:val="20"/>
              </w:rPr>
              <w:t>-淮北市人力资源和社会保障局</w:t>
            </w:r>
          </w:p>
        </w:tc>
        <w:tc>
          <w:tcPr>
            <w:tcW w:w="1848" w:type="dxa"/>
            <w:tcBorders>
              <w:tl2br w:val="nil"/>
              <w:tr2bl w:val="nil"/>
            </w:tcBorders>
            <w:vAlign w:val="center"/>
          </w:tcPr>
          <w:p w14:paraId="7239731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54634FB">
            <w:pPr>
              <w:jc w:val="center"/>
            </w:pPr>
            <w:r>
              <w:rPr>
                <w:rFonts w:ascii="Times New Roman" w:hAnsi="Times New Roman" w:cs="Times New Roman"/>
              </w:rPr>
              <w:t>104019</w:t>
            </w:r>
            <w:r>
              <w:rPr>
                <w:rFonts w:hint="eastAsia"/>
              </w:rPr>
              <w:t>-淮北市公共就业和人才服务中心</w:t>
            </w:r>
          </w:p>
        </w:tc>
      </w:tr>
      <w:tr w14:paraId="5AA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6D53C0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995880F">
            <w:pPr>
              <w:jc w:val="center"/>
              <w:rPr>
                <w:rFonts w:ascii="宋体" w:cs="宋体"/>
                <w:sz w:val="20"/>
              </w:rPr>
            </w:pPr>
          </w:p>
        </w:tc>
        <w:tc>
          <w:tcPr>
            <w:tcW w:w="1848" w:type="dxa"/>
            <w:tcBorders>
              <w:tl2br w:val="nil"/>
              <w:tr2bl w:val="nil"/>
            </w:tcBorders>
            <w:vAlign w:val="center"/>
          </w:tcPr>
          <w:p w14:paraId="5CE5BAD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B076F5D">
            <w:pPr>
              <w:jc w:val="center"/>
            </w:pPr>
            <w:r>
              <w:rPr>
                <w:rFonts w:ascii="Times New Roman" w:hAnsi="Times New Roman" w:cs="Times New Roman"/>
              </w:rPr>
              <w:t>1</w:t>
            </w:r>
            <w:r>
              <w:rPr>
                <w:rFonts w:hint="eastAsia"/>
              </w:rPr>
              <w:t>年</w:t>
            </w:r>
          </w:p>
        </w:tc>
      </w:tr>
      <w:tr w14:paraId="1BDF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E2E886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w:t>
            </w:r>
          </w:p>
          <w:p w14:paraId="1B88760C">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55DA2E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AB5BB5D">
            <w:pPr>
              <w:jc w:val="right"/>
              <w:rPr>
                <w:rFonts w:ascii="宋体" w:cs="宋体"/>
                <w:sz w:val="20"/>
              </w:rPr>
            </w:pPr>
            <w:r>
              <w:rPr>
                <w:rFonts w:ascii="Times New Roman" w:hAnsi="Times New Roman" w:cs="Times New Roman"/>
                <w:sz w:val="20"/>
              </w:rPr>
              <w:t>53</w:t>
            </w:r>
          </w:p>
        </w:tc>
      </w:tr>
      <w:tr w14:paraId="114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7657D7">
            <w:pPr>
              <w:jc w:val="center"/>
              <w:rPr>
                <w:rFonts w:ascii="宋体" w:cs="宋体"/>
                <w:sz w:val="20"/>
              </w:rPr>
            </w:pPr>
          </w:p>
        </w:tc>
        <w:tc>
          <w:tcPr>
            <w:tcW w:w="3349" w:type="dxa"/>
            <w:gridSpan w:val="2"/>
            <w:tcBorders>
              <w:tl2br w:val="nil"/>
              <w:tr2bl w:val="nil"/>
            </w:tcBorders>
            <w:vAlign w:val="center"/>
          </w:tcPr>
          <w:p w14:paraId="0A344A7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296EFED">
            <w:pPr>
              <w:jc w:val="right"/>
              <w:rPr>
                <w:rFonts w:ascii="宋体" w:cs="宋体"/>
                <w:sz w:val="20"/>
              </w:rPr>
            </w:pPr>
            <w:r>
              <w:rPr>
                <w:rFonts w:ascii="Times New Roman" w:hAnsi="Times New Roman" w:cs="Times New Roman"/>
                <w:sz w:val="20"/>
              </w:rPr>
              <w:t>53</w:t>
            </w:r>
          </w:p>
        </w:tc>
      </w:tr>
      <w:tr w14:paraId="5961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8B53D5E">
            <w:pPr>
              <w:jc w:val="center"/>
              <w:rPr>
                <w:rFonts w:ascii="宋体" w:cs="宋体"/>
                <w:sz w:val="20"/>
              </w:rPr>
            </w:pPr>
          </w:p>
        </w:tc>
        <w:tc>
          <w:tcPr>
            <w:tcW w:w="3349" w:type="dxa"/>
            <w:gridSpan w:val="2"/>
            <w:tcBorders>
              <w:tl2br w:val="nil"/>
              <w:tr2bl w:val="nil"/>
            </w:tcBorders>
            <w:vAlign w:val="center"/>
          </w:tcPr>
          <w:p w14:paraId="730EBDC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3AD4779">
            <w:pPr>
              <w:jc w:val="center"/>
              <w:rPr>
                <w:rFonts w:ascii="宋体" w:cs="宋体"/>
                <w:sz w:val="20"/>
              </w:rPr>
            </w:pPr>
          </w:p>
        </w:tc>
      </w:tr>
      <w:tr w14:paraId="3BC2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239E9E8">
            <w:pPr>
              <w:jc w:val="center"/>
              <w:rPr>
                <w:rFonts w:ascii="宋体" w:cs="宋体"/>
                <w:sz w:val="20"/>
              </w:rPr>
            </w:pPr>
          </w:p>
        </w:tc>
        <w:tc>
          <w:tcPr>
            <w:tcW w:w="3349" w:type="dxa"/>
            <w:gridSpan w:val="2"/>
            <w:tcBorders>
              <w:tl2br w:val="nil"/>
              <w:tr2bl w:val="nil"/>
            </w:tcBorders>
            <w:vAlign w:val="center"/>
          </w:tcPr>
          <w:p w14:paraId="15B6A64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04E3F82">
            <w:pPr>
              <w:jc w:val="right"/>
              <w:rPr>
                <w:rFonts w:ascii="宋体" w:cs="宋体"/>
                <w:sz w:val="20"/>
              </w:rPr>
            </w:pPr>
          </w:p>
        </w:tc>
      </w:tr>
      <w:tr w14:paraId="2CFB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01F8FE9">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w:t>
            </w:r>
          </w:p>
          <w:p w14:paraId="6A8F3AF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7047141">
            <w:pPr>
              <w:jc w:val="left"/>
              <w:rPr>
                <w:rFonts w:ascii="宋体" w:cs="宋体"/>
                <w:sz w:val="20"/>
              </w:rPr>
            </w:pPr>
            <w:r>
              <w:rPr>
                <w:rFonts w:hint="eastAsia"/>
                <w:sz w:val="20"/>
                <w:szCs w:val="20"/>
              </w:rPr>
              <w:t>通过该项目实施，可进一步落实公共就业和人才服务政策，开展好各项公共就业和人才服务工作，推动我市公共就业和人才服务工作再上新台阶。</w:t>
            </w:r>
          </w:p>
        </w:tc>
      </w:tr>
      <w:tr w14:paraId="5E66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180CC4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w:t>
            </w:r>
          </w:p>
          <w:p w14:paraId="3480D15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效</w:t>
            </w:r>
          </w:p>
          <w:p w14:paraId="08F76E5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w:t>
            </w:r>
          </w:p>
          <w:p w14:paraId="4FC5571A">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19B711A">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p>
          <w:p w14:paraId="08E935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85243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87EFC8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B5D64A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D3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882C45">
            <w:pPr>
              <w:jc w:val="center"/>
              <w:rPr>
                <w:rFonts w:ascii="宋体" w:cs="宋体"/>
                <w:sz w:val="20"/>
              </w:rPr>
            </w:pPr>
          </w:p>
        </w:tc>
        <w:tc>
          <w:tcPr>
            <w:tcW w:w="723" w:type="dxa"/>
            <w:tcBorders>
              <w:tl2br w:val="nil"/>
              <w:tr2bl w:val="nil"/>
            </w:tcBorders>
            <w:vAlign w:val="center"/>
          </w:tcPr>
          <w:p w14:paraId="77EFF2A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7C2CFD3">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B11477B">
            <w:pPr>
              <w:widowControl/>
              <w:jc w:val="left"/>
              <w:textAlignment w:val="center"/>
              <w:rPr>
                <w:rFonts w:ascii="宋体" w:cs="宋体"/>
                <w:sz w:val="20"/>
              </w:rPr>
            </w:pPr>
            <w:r>
              <w:rPr>
                <w:rFonts w:hint="eastAsia" w:ascii="宋体" w:hAnsi="宋体" w:eastAsia="宋体" w:cs="宋体"/>
                <w:color w:val="000000"/>
                <w:kern w:val="0"/>
                <w:sz w:val="20"/>
                <w:szCs w:val="20"/>
              </w:rPr>
              <w:t>运转保障率</w:t>
            </w:r>
          </w:p>
        </w:tc>
        <w:tc>
          <w:tcPr>
            <w:tcW w:w="4228" w:type="dxa"/>
            <w:gridSpan w:val="2"/>
            <w:tcBorders>
              <w:tl2br w:val="nil"/>
              <w:tr2bl w:val="nil"/>
            </w:tcBorders>
            <w:vAlign w:val="center"/>
          </w:tcPr>
          <w:p w14:paraId="770587D8">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0A72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887B15">
            <w:pPr>
              <w:jc w:val="center"/>
              <w:rPr>
                <w:rFonts w:ascii="宋体" w:cs="宋体"/>
                <w:sz w:val="20"/>
              </w:rPr>
            </w:pPr>
          </w:p>
        </w:tc>
        <w:tc>
          <w:tcPr>
            <w:tcW w:w="723" w:type="dxa"/>
            <w:vMerge w:val="restart"/>
            <w:tcBorders>
              <w:tl2br w:val="nil"/>
              <w:tr2bl w:val="nil"/>
            </w:tcBorders>
            <w:vAlign w:val="center"/>
          </w:tcPr>
          <w:p w14:paraId="38526A5B">
            <w:pPr>
              <w:jc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F65E5C5">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40EFDCF">
            <w:pPr>
              <w:widowControl/>
              <w:jc w:val="left"/>
              <w:textAlignment w:val="center"/>
              <w:rPr>
                <w:rFonts w:ascii="宋体" w:cs="宋体"/>
                <w:sz w:val="20"/>
              </w:rPr>
            </w:pPr>
            <w:r>
              <w:rPr>
                <w:rFonts w:hint="eastAsia" w:ascii="宋体" w:hAnsi="宋体" w:eastAsia="宋体" w:cs="宋体"/>
                <w:color w:val="000000"/>
                <w:kern w:val="0"/>
                <w:sz w:val="20"/>
                <w:szCs w:val="20"/>
              </w:rPr>
              <w:t>支出合规率</w:t>
            </w:r>
          </w:p>
        </w:tc>
        <w:tc>
          <w:tcPr>
            <w:tcW w:w="4228" w:type="dxa"/>
            <w:gridSpan w:val="2"/>
            <w:tcBorders>
              <w:tl2br w:val="nil"/>
              <w:tr2bl w:val="nil"/>
            </w:tcBorders>
            <w:vAlign w:val="center"/>
          </w:tcPr>
          <w:p w14:paraId="7DA66EE4">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1A4D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788AD7">
            <w:pPr>
              <w:jc w:val="center"/>
              <w:rPr>
                <w:rFonts w:ascii="宋体" w:cs="宋体"/>
                <w:sz w:val="20"/>
              </w:rPr>
            </w:pPr>
          </w:p>
        </w:tc>
        <w:tc>
          <w:tcPr>
            <w:tcW w:w="723" w:type="dxa"/>
            <w:vMerge w:val="continue"/>
            <w:tcBorders>
              <w:tl2br w:val="nil"/>
              <w:tr2bl w:val="nil"/>
            </w:tcBorders>
            <w:vAlign w:val="center"/>
          </w:tcPr>
          <w:p w14:paraId="54490729">
            <w:pPr>
              <w:jc w:val="center"/>
              <w:rPr>
                <w:rFonts w:ascii="宋体" w:cs="宋体"/>
                <w:sz w:val="20"/>
              </w:rPr>
            </w:pPr>
          </w:p>
        </w:tc>
        <w:tc>
          <w:tcPr>
            <w:tcW w:w="759" w:type="dxa"/>
            <w:gridSpan w:val="2"/>
            <w:tcBorders>
              <w:tl2br w:val="nil"/>
              <w:tr2bl w:val="nil"/>
            </w:tcBorders>
            <w:vAlign w:val="center"/>
          </w:tcPr>
          <w:p w14:paraId="05FF1495">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AD3A1F7">
            <w:pPr>
              <w:widowControl/>
              <w:jc w:val="left"/>
              <w:textAlignment w:val="center"/>
              <w:rPr>
                <w:rFonts w:ascii="宋体" w:cs="宋体"/>
                <w:sz w:val="20"/>
              </w:rPr>
            </w:pPr>
            <w:r>
              <w:rPr>
                <w:rFonts w:hint="eastAsia" w:ascii="宋体" w:hAnsi="宋体" w:eastAsia="宋体" w:cs="宋体"/>
                <w:color w:val="000000"/>
                <w:kern w:val="0"/>
                <w:sz w:val="20"/>
                <w:szCs w:val="20"/>
              </w:rPr>
              <w:t>支付及时率</w:t>
            </w:r>
          </w:p>
        </w:tc>
        <w:tc>
          <w:tcPr>
            <w:tcW w:w="4228" w:type="dxa"/>
            <w:gridSpan w:val="2"/>
            <w:tcBorders>
              <w:tl2br w:val="nil"/>
              <w:tr2bl w:val="nil"/>
            </w:tcBorders>
            <w:vAlign w:val="center"/>
          </w:tcPr>
          <w:p w14:paraId="19E76AF4">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182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008DED">
            <w:pPr>
              <w:jc w:val="center"/>
              <w:rPr>
                <w:rFonts w:ascii="宋体" w:cs="宋体"/>
                <w:sz w:val="20"/>
              </w:rPr>
            </w:pPr>
          </w:p>
        </w:tc>
        <w:tc>
          <w:tcPr>
            <w:tcW w:w="723" w:type="dxa"/>
            <w:vMerge w:val="continue"/>
            <w:tcBorders>
              <w:tl2br w:val="nil"/>
              <w:tr2bl w:val="nil"/>
            </w:tcBorders>
            <w:vAlign w:val="center"/>
          </w:tcPr>
          <w:p w14:paraId="58193BF8">
            <w:pPr>
              <w:jc w:val="center"/>
              <w:rPr>
                <w:rFonts w:ascii="宋体" w:cs="宋体"/>
                <w:sz w:val="20"/>
              </w:rPr>
            </w:pPr>
          </w:p>
        </w:tc>
        <w:tc>
          <w:tcPr>
            <w:tcW w:w="759" w:type="dxa"/>
            <w:gridSpan w:val="2"/>
            <w:tcBorders>
              <w:tl2br w:val="nil"/>
              <w:tr2bl w:val="nil"/>
            </w:tcBorders>
            <w:vAlign w:val="center"/>
          </w:tcPr>
          <w:p w14:paraId="5AB75BEA">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87233CE">
            <w:pPr>
              <w:widowControl/>
              <w:jc w:val="left"/>
              <w:textAlignment w:val="center"/>
              <w:rPr>
                <w:rFonts w:ascii="宋体" w:cs="宋体"/>
                <w:sz w:val="20"/>
              </w:rPr>
            </w:pPr>
            <w:r>
              <w:rPr>
                <w:rFonts w:hint="eastAsia" w:ascii="宋体" w:hAnsi="宋体" w:eastAsia="宋体" w:cs="宋体"/>
                <w:color w:val="000000"/>
                <w:kern w:val="0"/>
                <w:sz w:val="20"/>
                <w:szCs w:val="20"/>
              </w:rPr>
              <w:t>项目单项成本</w:t>
            </w:r>
          </w:p>
        </w:tc>
        <w:tc>
          <w:tcPr>
            <w:tcW w:w="4228" w:type="dxa"/>
            <w:gridSpan w:val="2"/>
            <w:tcBorders>
              <w:tl2br w:val="nil"/>
              <w:tr2bl w:val="nil"/>
            </w:tcBorders>
            <w:vAlign w:val="center"/>
          </w:tcPr>
          <w:p w14:paraId="42E63A24">
            <w:pPr>
              <w:widowControl/>
              <w:jc w:val="center"/>
              <w:textAlignment w:val="center"/>
              <w:rPr>
                <w:rFonts w:ascii="宋体" w:cs="宋体"/>
                <w:sz w:val="20"/>
              </w:rPr>
            </w:pPr>
            <w:r>
              <w:rPr>
                <w:rFonts w:hint="eastAsia" w:ascii="宋体" w:hAnsi="宋体" w:eastAsia="宋体" w:cs="宋体"/>
                <w:color w:val="000000"/>
                <w:kern w:val="0"/>
                <w:sz w:val="20"/>
                <w:szCs w:val="20"/>
              </w:rPr>
              <w:t>按照标准执行</w:t>
            </w:r>
          </w:p>
        </w:tc>
      </w:tr>
      <w:tr w14:paraId="72D4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9D15F2">
            <w:pPr>
              <w:jc w:val="center"/>
              <w:rPr>
                <w:rFonts w:ascii="宋体" w:cs="宋体"/>
                <w:sz w:val="20"/>
              </w:rPr>
            </w:pPr>
          </w:p>
        </w:tc>
        <w:tc>
          <w:tcPr>
            <w:tcW w:w="723" w:type="dxa"/>
            <w:vMerge w:val="continue"/>
            <w:tcBorders>
              <w:tl2br w:val="nil"/>
              <w:tr2bl w:val="nil"/>
            </w:tcBorders>
            <w:vAlign w:val="center"/>
          </w:tcPr>
          <w:p w14:paraId="469F9543">
            <w:pPr>
              <w:widowControl/>
              <w:jc w:val="center"/>
              <w:textAlignment w:val="center"/>
              <w:rPr>
                <w:rFonts w:ascii="宋体" w:cs="宋体"/>
                <w:sz w:val="20"/>
              </w:rPr>
            </w:pPr>
          </w:p>
        </w:tc>
        <w:tc>
          <w:tcPr>
            <w:tcW w:w="759" w:type="dxa"/>
            <w:gridSpan w:val="2"/>
            <w:tcBorders>
              <w:tl2br w:val="nil"/>
              <w:tr2bl w:val="nil"/>
            </w:tcBorders>
            <w:vAlign w:val="center"/>
          </w:tcPr>
          <w:p w14:paraId="278B5DA8">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D11FC0F">
            <w:pPr>
              <w:widowControl/>
              <w:jc w:val="left"/>
              <w:textAlignment w:val="center"/>
              <w:rPr>
                <w:rFonts w:ascii="宋体" w:cs="宋体"/>
                <w:sz w:val="20"/>
              </w:rPr>
            </w:pPr>
            <w:r>
              <w:rPr>
                <w:rFonts w:hint="eastAsia" w:ascii="宋体" w:hAnsi="宋体" w:eastAsia="宋体" w:cs="宋体"/>
                <w:color w:val="000000"/>
                <w:kern w:val="0"/>
                <w:sz w:val="20"/>
                <w:szCs w:val="20"/>
              </w:rPr>
              <w:t>对运行机构带来的收益</w:t>
            </w:r>
          </w:p>
        </w:tc>
        <w:tc>
          <w:tcPr>
            <w:tcW w:w="4228" w:type="dxa"/>
            <w:gridSpan w:val="2"/>
            <w:tcBorders>
              <w:tl2br w:val="nil"/>
              <w:tr2bl w:val="nil"/>
            </w:tcBorders>
            <w:vAlign w:val="center"/>
          </w:tcPr>
          <w:p w14:paraId="484DB9C6">
            <w:pPr>
              <w:widowControl/>
              <w:jc w:val="center"/>
              <w:textAlignment w:val="center"/>
              <w:rPr>
                <w:rFonts w:ascii="宋体" w:cs="宋体"/>
                <w:sz w:val="20"/>
              </w:rPr>
            </w:pPr>
            <w:r>
              <w:rPr>
                <w:rFonts w:hint="eastAsia" w:ascii="宋体" w:hAnsi="宋体" w:eastAsia="宋体" w:cs="宋体"/>
                <w:color w:val="000000"/>
                <w:kern w:val="0"/>
                <w:sz w:val="20"/>
                <w:szCs w:val="20"/>
              </w:rPr>
              <w:t>正常部门经济效益收益</w:t>
            </w:r>
          </w:p>
        </w:tc>
      </w:tr>
      <w:tr w14:paraId="705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5E597F">
            <w:pPr>
              <w:jc w:val="center"/>
              <w:rPr>
                <w:rFonts w:ascii="宋体" w:cs="宋体"/>
                <w:sz w:val="20"/>
              </w:rPr>
            </w:pPr>
          </w:p>
        </w:tc>
        <w:tc>
          <w:tcPr>
            <w:tcW w:w="723" w:type="dxa"/>
            <w:vMerge w:val="restart"/>
            <w:tcBorders>
              <w:tl2br w:val="nil"/>
              <w:tr2bl w:val="nil"/>
            </w:tcBorders>
            <w:vAlign w:val="center"/>
          </w:tcPr>
          <w:p w14:paraId="261D829C">
            <w:pPr>
              <w:jc w:val="center"/>
              <w:rPr>
                <w:rFonts w:ascii="宋体" w:cs="宋体"/>
                <w:sz w:val="20"/>
              </w:rPr>
            </w:pPr>
            <w:r>
              <w:rPr>
                <w:rFonts w:hint="eastAsia" w:ascii="宋体" w:hAnsi="宋体" w:eastAsia="宋体" w:cs="宋体"/>
                <w:color w:val="000000"/>
                <w:kern w:val="0"/>
                <w:sz w:val="20"/>
                <w:szCs w:val="20"/>
              </w:rPr>
              <w:t>满意度指标</w:t>
            </w:r>
          </w:p>
        </w:tc>
        <w:tc>
          <w:tcPr>
            <w:tcW w:w="759" w:type="dxa"/>
            <w:gridSpan w:val="2"/>
            <w:tcBorders>
              <w:tl2br w:val="nil"/>
              <w:tr2bl w:val="nil"/>
            </w:tcBorders>
            <w:vAlign w:val="center"/>
          </w:tcPr>
          <w:p w14:paraId="33CA4A0A">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FD2162C">
            <w:pPr>
              <w:widowControl/>
              <w:jc w:val="left"/>
              <w:textAlignment w:val="center"/>
              <w:rPr>
                <w:rFonts w:ascii="宋体" w:cs="宋体"/>
                <w:sz w:val="20"/>
              </w:rPr>
            </w:pPr>
            <w:r>
              <w:rPr>
                <w:rFonts w:hint="eastAsia" w:ascii="宋体" w:hAnsi="宋体" w:eastAsia="宋体" w:cs="宋体"/>
                <w:color w:val="000000"/>
                <w:kern w:val="0"/>
                <w:sz w:val="20"/>
                <w:szCs w:val="20"/>
              </w:rPr>
              <w:t>对保障机构正常运转的影响程度</w:t>
            </w:r>
          </w:p>
        </w:tc>
        <w:tc>
          <w:tcPr>
            <w:tcW w:w="4228" w:type="dxa"/>
            <w:gridSpan w:val="2"/>
            <w:tcBorders>
              <w:tl2br w:val="nil"/>
              <w:tr2bl w:val="nil"/>
            </w:tcBorders>
            <w:vAlign w:val="center"/>
          </w:tcPr>
          <w:p w14:paraId="082DF226">
            <w:pPr>
              <w:widowControl/>
              <w:jc w:val="center"/>
              <w:textAlignment w:val="center"/>
              <w:rPr>
                <w:rFonts w:ascii="宋体" w:cs="宋体"/>
                <w:sz w:val="20"/>
              </w:rPr>
            </w:pPr>
            <w:r>
              <w:rPr>
                <w:rFonts w:hint="eastAsia" w:ascii="宋体" w:hAnsi="宋体" w:eastAsia="宋体" w:cs="宋体"/>
                <w:color w:val="000000"/>
                <w:kern w:val="0"/>
                <w:sz w:val="20"/>
                <w:szCs w:val="20"/>
              </w:rPr>
              <w:t>维护机构正常工作开展</w:t>
            </w:r>
          </w:p>
        </w:tc>
      </w:tr>
      <w:tr w14:paraId="5548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899E09">
            <w:pPr>
              <w:jc w:val="center"/>
              <w:rPr>
                <w:rFonts w:ascii="宋体" w:cs="宋体"/>
                <w:sz w:val="20"/>
              </w:rPr>
            </w:pPr>
          </w:p>
        </w:tc>
        <w:tc>
          <w:tcPr>
            <w:tcW w:w="723" w:type="dxa"/>
            <w:vMerge w:val="continue"/>
            <w:tcBorders>
              <w:tl2br w:val="nil"/>
              <w:tr2bl w:val="nil"/>
            </w:tcBorders>
            <w:vAlign w:val="center"/>
          </w:tcPr>
          <w:p w14:paraId="4438B397">
            <w:pPr>
              <w:jc w:val="center"/>
              <w:rPr>
                <w:rFonts w:ascii="宋体" w:cs="宋体"/>
                <w:sz w:val="20"/>
              </w:rPr>
            </w:pPr>
          </w:p>
        </w:tc>
        <w:tc>
          <w:tcPr>
            <w:tcW w:w="759" w:type="dxa"/>
            <w:gridSpan w:val="2"/>
            <w:tcBorders>
              <w:tl2br w:val="nil"/>
              <w:tr2bl w:val="nil"/>
            </w:tcBorders>
            <w:vAlign w:val="center"/>
          </w:tcPr>
          <w:p w14:paraId="4AA42CA0">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70D3D1CC">
            <w:pPr>
              <w:widowControl/>
              <w:jc w:val="left"/>
              <w:textAlignment w:val="center"/>
              <w:rPr>
                <w:rFonts w:ascii="宋体" w:cs="宋体"/>
                <w:sz w:val="20"/>
              </w:rPr>
            </w:pPr>
            <w:r>
              <w:rPr>
                <w:rFonts w:hint="eastAsia" w:ascii="宋体" w:hAnsi="宋体" w:eastAsia="宋体" w:cs="宋体"/>
                <w:color w:val="000000"/>
                <w:kern w:val="0"/>
                <w:sz w:val="20"/>
                <w:szCs w:val="20"/>
              </w:rPr>
              <w:t>对就业环境的影响</w:t>
            </w:r>
          </w:p>
        </w:tc>
        <w:tc>
          <w:tcPr>
            <w:tcW w:w="4228" w:type="dxa"/>
            <w:gridSpan w:val="2"/>
            <w:tcBorders>
              <w:tl2br w:val="nil"/>
              <w:tr2bl w:val="nil"/>
            </w:tcBorders>
            <w:vAlign w:val="center"/>
          </w:tcPr>
          <w:p w14:paraId="76F79165">
            <w:pPr>
              <w:widowControl/>
              <w:jc w:val="center"/>
              <w:textAlignment w:val="center"/>
              <w:rPr>
                <w:rFonts w:ascii="宋体" w:cs="宋体"/>
                <w:sz w:val="20"/>
              </w:rPr>
            </w:pPr>
            <w:r>
              <w:rPr>
                <w:rFonts w:hint="eastAsia" w:ascii="宋体" w:hAnsi="宋体" w:eastAsia="宋体" w:cs="宋体"/>
                <w:color w:val="000000"/>
                <w:kern w:val="0"/>
                <w:sz w:val="20"/>
                <w:szCs w:val="20"/>
              </w:rPr>
              <w:t>保证全市就业工作正常有序进行</w:t>
            </w:r>
          </w:p>
        </w:tc>
      </w:tr>
      <w:tr w14:paraId="6CC1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C50476">
            <w:pPr>
              <w:jc w:val="center"/>
              <w:rPr>
                <w:rFonts w:ascii="宋体" w:cs="宋体"/>
                <w:sz w:val="20"/>
              </w:rPr>
            </w:pPr>
          </w:p>
        </w:tc>
        <w:tc>
          <w:tcPr>
            <w:tcW w:w="723" w:type="dxa"/>
            <w:vMerge w:val="continue"/>
            <w:tcBorders>
              <w:tl2br w:val="nil"/>
              <w:tr2bl w:val="nil"/>
            </w:tcBorders>
            <w:vAlign w:val="center"/>
          </w:tcPr>
          <w:p w14:paraId="50DD45CE">
            <w:pPr>
              <w:jc w:val="center"/>
              <w:rPr>
                <w:rFonts w:ascii="宋体" w:cs="宋体"/>
                <w:sz w:val="20"/>
              </w:rPr>
            </w:pPr>
          </w:p>
        </w:tc>
        <w:tc>
          <w:tcPr>
            <w:tcW w:w="759" w:type="dxa"/>
            <w:gridSpan w:val="2"/>
            <w:tcBorders>
              <w:tl2br w:val="nil"/>
              <w:tr2bl w:val="nil"/>
            </w:tcBorders>
            <w:vAlign w:val="center"/>
          </w:tcPr>
          <w:p w14:paraId="74D0DF5E">
            <w:pPr>
              <w:widowControl/>
              <w:jc w:val="center"/>
              <w:textAlignment w:val="center"/>
              <w:rPr>
                <w:rFonts w:ascii="宋体" w:cs="宋体"/>
                <w:sz w:val="20"/>
              </w:rPr>
            </w:pPr>
            <w:r>
              <w:rPr>
                <w:rFonts w:hint="eastAsia" w:ascii="宋体" w:hAnsi="宋体" w:eastAsia="宋体" w:cs="宋体"/>
                <w:color w:val="000000"/>
                <w:kern w:val="0"/>
                <w:sz w:val="20"/>
                <w:szCs w:val="20"/>
              </w:rPr>
              <w:t>可持续影响指标</w:t>
            </w:r>
          </w:p>
        </w:tc>
        <w:tc>
          <w:tcPr>
            <w:tcW w:w="2872" w:type="dxa"/>
            <w:tcBorders>
              <w:tl2br w:val="nil"/>
              <w:tr2bl w:val="nil"/>
            </w:tcBorders>
            <w:vAlign w:val="center"/>
          </w:tcPr>
          <w:p w14:paraId="085E0D1D">
            <w:pPr>
              <w:widowControl/>
              <w:jc w:val="left"/>
              <w:textAlignment w:val="center"/>
              <w:rPr>
                <w:rFonts w:ascii="宋体" w:cs="宋体"/>
                <w:sz w:val="20"/>
              </w:rPr>
            </w:pPr>
            <w:r>
              <w:rPr>
                <w:rFonts w:hint="eastAsia" w:ascii="宋体" w:hAnsi="宋体" w:eastAsia="宋体" w:cs="宋体"/>
                <w:color w:val="000000"/>
                <w:kern w:val="0"/>
                <w:sz w:val="20"/>
                <w:szCs w:val="20"/>
              </w:rPr>
              <w:t>对就业工作以后发展前景</w:t>
            </w:r>
          </w:p>
        </w:tc>
        <w:tc>
          <w:tcPr>
            <w:tcW w:w="4228" w:type="dxa"/>
            <w:gridSpan w:val="2"/>
            <w:tcBorders>
              <w:tl2br w:val="nil"/>
              <w:tr2bl w:val="nil"/>
            </w:tcBorders>
            <w:vAlign w:val="center"/>
          </w:tcPr>
          <w:p w14:paraId="6F48D971">
            <w:pPr>
              <w:widowControl/>
              <w:jc w:val="center"/>
              <w:textAlignment w:val="center"/>
              <w:rPr>
                <w:rFonts w:ascii="宋体" w:cs="宋体"/>
                <w:sz w:val="20"/>
              </w:rPr>
            </w:pPr>
            <w:r>
              <w:rPr>
                <w:rFonts w:hint="eastAsia" w:ascii="宋体" w:hAnsi="宋体" w:eastAsia="宋体" w:cs="宋体"/>
                <w:color w:val="000000"/>
                <w:kern w:val="0"/>
                <w:sz w:val="20"/>
                <w:szCs w:val="20"/>
              </w:rPr>
              <w:t>持续优化就业工作开展</w:t>
            </w:r>
          </w:p>
        </w:tc>
      </w:tr>
      <w:tr w14:paraId="78F8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E20060">
            <w:pPr>
              <w:jc w:val="center"/>
              <w:rPr>
                <w:rFonts w:ascii="宋体" w:cs="宋体"/>
                <w:sz w:val="20"/>
              </w:rPr>
            </w:pPr>
          </w:p>
        </w:tc>
        <w:tc>
          <w:tcPr>
            <w:tcW w:w="723" w:type="dxa"/>
            <w:vMerge w:val="continue"/>
            <w:tcBorders>
              <w:tl2br w:val="nil"/>
              <w:tr2bl w:val="nil"/>
            </w:tcBorders>
            <w:vAlign w:val="center"/>
          </w:tcPr>
          <w:p w14:paraId="6DD1E8BB">
            <w:pPr>
              <w:widowControl/>
              <w:jc w:val="center"/>
              <w:textAlignment w:val="center"/>
              <w:rPr>
                <w:rFonts w:ascii="宋体" w:cs="宋体"/>
                <w:sz w:val="20"/>
              </w:rPr>
            </w:pPr>
          </w:p>
        </w:tc>
        <w:tc>
          <w:tcPr>
            <w:tcW w:w="759" w:type="dxa"/>
            <w:gridSpan w:val="2"/>
            <w:tcBorders>
              <w:tl2br w:val="nil"/>
              <w:tr2bl w:val="nil"/>
            </w:tcBorders>
            <w:vAlign w:val="center"/>
          </w:tcPr>
          <w:p w14:paraId="34CC4F65">
            <w:pPr>
              <w:widowControl/>
              <w:jc w:val="center"/>
              <w:textAlignment w:val="center"/>
              <w:rPr>
                <w:rFonts w:ascii="宋体" w:cs="宋体"/>
                <w:sz w:val="20"/>
              </w:rPr>
            </w:pPr>
            <w:r>
              <w:rPr>
                <w:rFonts w:hint="eastAsia" w:ascii="宋体" w:hAnsi="宋体" w:eastAsia="宋体" w:cs="宋体"/>
                <w:color w:val="000000"/>
                <w:kern w:val="0"/>
                <w:sz w:val="20"/>
                <w:szCs w:val="20"/>
              </w:rPr>
              <w:t>满意度指标</w:t>
            </w:r>
          </w:p>
        </w:tc>
        <w:tc>
          <w:tcPr>
            <w:tcW w:w="2872" w:type="dxa"/>
            <w:tcBorders>
              <w:tl2br w:val="nil"/>
              <w:tr2bl w:val="nil"/>
            </w:tcBorders>
            <w:vAlign w:val="center"/>
          </w:tcPr>
          <w:p w14:paraId="5074B33B">
            <w:pPr>
              <w:widowControl/>
              <w:jc w:val="left"/>
              <w:textAlignment w:val="center"/>
              <w:rPr>
                <w:rFonts w:ascii="宋体" w:cs="宋体"/>
                <w:sz w:val="20"/>
              </w:rPr>
            </w:pPr>
            <w:r>
              <w:rPr>
                <w:rFonts w:hint="eastAsia" w:ascii="宋体" w:hAnsi="宋体" w:eastAsia="宋体" w:cs="宋体"/>
                <w:color w:val="000000"/>
                <w:kern w:val="0"/>
                <w:sz w:val="20"/>
                <w:szCs w:val="20"/>
              </w:rPr>
              <w:t>服务群众满意度</w:t>
            </w:r>
          </w:p>
        </w:tc>
        <w:tc>
          <w:tcPr>
            <w:tcW w:w="4228" w:type="dxa"/>
            <w:gridSpan w:val="2"/>
            <w:tcBorders>
              <w:tl2br w:val="nil"/>
              <w:tr2bl w:val="nil"/>
            </w:tcBorders>
            <w:vAlign w:val="center"/>
          </w:tcPr>
          <w:p w14:paraId="54A249AA">
            <w:pPr>
              <w:widowControl/>
              <w:jc w:val="center"/>
              <w:textAlignment w:val="center"/>
              <w:rPr>
                <w:rFonts w:ascii="宋体" w:cs="宋体"/>
                <w:sz w:val="20"/>
              </w:rPr>
            </w:pPr>
            <w:r>
              <w:rPr>
                <w:rFonts w:hint="eastAsia" w:ascii="宋体" w:hAnsi="宋体" w:eastAsia="宋体" w:cs="宋体"/>
                <w:color w:val="000000"/>
                <w:kern w:val="0"/>
                <w:sz w:val="20"/>
                <w:szCs w:val="20"/>
              </w:rPr>
              <w:t>高</w:t>
            </w:r>
          </w:p>
        </w:tc>
      </w:tr>
      <w:tr w14:paraId="375E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390E04">
            <w:pPr>
              <w:jc w:val="center"/>
              <w:rPr>
                <w:rFonts w:ascii="宋体" w:cs="宋体"/>
                <w:sz w:val="20"/>
              </w:rPr>
            </w:pPr>
          </w:p>
        </w:tc>
        <w:tc>
          <w:tcPr>
            <w:tcW w:w="723" w:type="dxa"/>
            <w:tcBorders>
              <w:tl2br w:val="nil"/>
              <w:tr2bl w:val="nil"/>
            </w:tcBorders>
            <w:vAlign w:val="center"/>
          </w:tcPr>
          <w:p w14:paraId="295A0BF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19D67A9">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ECA6720">
            <w:pPr>
              <w:widowControl/>
              <w:jc w:val="left"/>
              <w:textAlignment w:val="center"/>
              <w:rPr>
                <w:rFonts w:ascii="宋体" w:cs="宋体"/>
                <w:sz w:val="20"/>
              </w:rPr>
            </w:pPr>
            <w:r>
              <w:rPr>
                <w:rFonts w:hint="eastAsia" w:ascii="宋体" w:hAnsi="宋体" w:eastAsia="宋体" w:cs="宋体"/>
                <w:color w:val="000000"/>
                <w:kern w:val="0"/>
                <w:sz w:val="20"/>
                <w:szCs w:val="20"/>
              </w:rPr>
              <w:t>运转保障率</w:t>
            </w:r>
          </w:p>
        </w:tc>
        <w:tc>
          <w:tcPr>
            <w:tcW w:w="4228" w:type="dxa"/>
            <w:gridSpan w:val="2"/>
            <w:tcBorders>
              <w:tl2br w:val="nil"/>
              <w:tr2bl w:val="nil"/>
            </w:tcBorders>
            <w:vAlign w:val="center"/>
          </w:tcPr>
          <w:p w14:paraId="1CAEBF8A">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512E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AE38B6">
            <w:pPr>
              <w:jc w:val="center"/>
              <w:rPr>
                <w:rFonts w:ascii="宋体" w:cs="宋体"/>
                <w:sz w:val="20"/>
              </w:rPr>
            </w:pPr>
          </w:p>
        </w:tc>
        <w:tc>
          <w:tcPr>
            <w:tcW w:w="723" w:type="dxa"/>
            <w:tcBorders>
              <w:tl2br w:val="nil"/>
              <w:tr2bl w:val="nil"/>
            </w:tcBorders>
            <w:vAlign w:val="center"/>
          </w:tcPr>
          <w:p w14:paraId="1E399713">
            <w:pPr>
              <w:jc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87DF756">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2829D45">
            <w:pPr>
              <w:widowControl/>
              <w:jc w:val="left"/>
              <w:textAlignment w:val="center"/>
              <w:rPr>
                <w:rFonts w:ascii="宋体" w:cs="宋体"/>
                <w:sz w:val="20"/>
              </w:rPr>
            </w:pPr>
            <w:r>
              <w:rPr>
                <w:rFonts w:hint="eastAsia" w:ascii="宋体" w:hAnsi="宋体" w:eastAsia="宋体" w:cs="宋体"/>
                <w:color w:val="000000"/>
                <w:kern w:val="0"/>
                <w:sz w:val="20"/>
                <w:szCs w:val="20"/>
              </w:rPr>
              <w:t>支出合规率</w:t>
            </w:r>
          </w:p>
        </w:tc>
        <w:tc>
          <w:tcPr>
            <w:tcW w:w="4228" w:type="dxa"/>
            <w:gridSpan w:val="2"/>
            <w:tcBorders>
              <w:tl2br w:val="nil"/>
              <w:tr2bl w:val="nil"/>
            </w:tcBorders>
            <w:vAlign w:val="center"/>
          </w:tcPr>
          <w:p w14:paraId="1630CCE0">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3396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359A9C">
            <w:pPr>
              <w:jc w:val="center"/>
              <w:rPr>
                <w:rFonts w:ascii="宋体" w:cs="宋体"/>
                <w:sz w:val="20"/>
              </w:rPr>
            </w:pPr>
          </w:p>
        </w:tc>
        <w:tc>
          <w:tcPr>
            <w:tcW w:w="723" w:type="dxa"/>
            <w:vMerge w:val="restart"/>
            <w:tcBorders>
              <w:tl2br w:val="nil"/>
              <w:tr2bl w:val="nil"/>
            </w:tcBorders>
            <w:vAlign w:val="center"/>
          </w:tcPr>
          <w:p w14:paraId="39628C04">
            <w:pPr>
              <w:jc w:val="center"/>
              <w:rPr>
                <w:rFonts w:ascii="宋体" w:cs="宋体"/>
                <w:sz w:val="20"/>
              </w:rPr>
            </w:pPr>
            <w:r>
              <w:rPr>
                <w:rFonts w:hint="eastAsia" w:ascii="宋体" w:hAnsi="宋体" w:eastAsia="宋体" w:cs="宋体"/>
                <w:color w:val="000000"/>
                <w:kern w:val="0"/>
                <w:sz w:val="20"/>
                <w:szCs w:val="20"/>
              </w:rPr>
              <w:t>满意度指标</w:t>
            </w:r>
          </w:p>
        </w:tc>
        <w:tc>
          <w:tcPr>
            <w:tcW w:w="759" w:type="dxa"/>
            <w:gridSpan w:val="2"/>
            <w:tcBorders>
              <w:tl2br w:val="nil"/>
              <w:tr2bl w:val="nil"/>
            </w:tcBorders>
            <w:vAlign w:val="center"/>
          </w:tcPr>
          <w:p w14:paraId="7791DA02">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DFE02FC">
            <w:pPr>
              <w:widowControl/>
              <w:jc w:val="left"/>
              <w:textAlignment w:val="center"/>
              <w:rPr>
                <w:rFonts w:ascii="宋体" w:cs="宋体"/>
                <w:sz w:val="20"/>
              </w:rPr>
            </w:pPr>
            <w:r>
              <w:rPr>
                <w:rFonts w:hint="eastAsia" w:ascii="宋体" w:hAnsi="宋体" w:eastAsia="宋体" w:cs="宋体"/>
                <w:color w:val="000000"/>
                <w:kern w:val="0"/>
                <w:sz w:val="20"/>
                <w:szCs w:val="20"/>
              </w:rPr>
              <w:t>支付及时率</w:t>
            </w:r>
          </w:p>
        </w:tc>
        <w:tc>
          <w:tcPr>
            <w:tcW w:w="4228" w:type="dxa"/>
            <w:gridSpan w:val="2"/>
            <w:tcBorders>
              <w:tl2br w:val="nil"/>
              <w:tr2bl w:val="nil"/>
            </w:tcBorders>
            <w:vAlign w:val="center"/>
          </w:tcPr>
          <w:p w14:paraId="6C0173D1">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0742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5A0FEF">
            <w:pPr>
              <w:jc w:val="center"/>
              <w:rPr>
                <w:rFonts w:ascii="宋体" w:cs="宋体"/>
                <w:sz w:val="20"/>
              </w:rPr>
            </w:pPr>
          </w:p>
        </w:tc>
        <w:tc>
          <w:tcPr>
            <w:tcW w:w="723" w:type="dxa"/>
            <w:vMerge w:val="continue"/>
            <w:tcBorders>
              <w:tl2br w:val="nil"/>
              <w:tr2bl w:val="nil"/>
            </w:tcBorders>
            <w:vAlign w:val="center"/>
          </w:tcPr>
          <w:p w14:paraId="3C7586D7">
            <w:pPr>
              <w:jc w:val="center"/>
              <w:rPr>
                <w:rFonts w:ascii="宋体" w:cs="宋体"/>
                <w:sz w:val="20"/>
              </w:rPr>
            </w:pPr>
          </w:p>
        </w:tc>
        <w:tc>
          <w:tcPr>
            <w:tcW w:w="759" w:type="dxa"/>
            <w:gridSpan w:val="2"/>
            <w:tcBorders>
              <w:tl2br w:val="nil"/>
              <w:tr2bl w:val="nil"/>
            </w:tcBorders>
            <w:vAlign w:val="center"/>
          </w:tcPr>
          <w:p w14:paraId="072414C3">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51641BD">
            <w:pPr>
              <w:widowControl/>
              <w:jc w:val="left"/>
              <w:textAlignment w:val="center"/>
              <w:rPr>
                <w:rFonts w:ascii="宋体" w:cs="宋体"/>
                <w:sz w:val="20"/>
              </w:rPr>
            </w:pPr>
            <w:r>
              <w:rPr>
                <w:rFonts w:hint="eastAsia" w:ascii="宋体" w:hAnsi="宋体" w:eastAsia="宋体" w:cs="宋体"/>
                <w:color w:val="000000"/>
                <w:kern w:val="0"/>
                <w:sz w:val="20"/>
                <w:szCs w:val="20"/>
              </w:rPr>
              <w:t>项目单项成本</w:t>
            </w:r>
          </w:p>
        </w:tc>
        <w:tc>
          <w:tcPr>
            <w:tcW w:w="4228" w:type="dxa"/>
            <w:gridSpan w:val="2"/>
            <w:tcBorders>
              <w:tl2br w:val="nil"/>
              <w:tr2bl w:val="nil"/>
            </w:tcBorders>
            <w:vAlign w:val="center"/>
          </w:tcPr>
          <w:p w14:paraId="7A9A000B">
            <w:pPr>
              <w:widowControl/>
              <w:jc w:val="center"/>
              <w:textAlignment w:val="center"/>
              <w:rPr>
                <w:rFonts w:ascii="宋体" w:cs="宋体"/>
                <w:sz w:val="20"/>
              </w:rPr>
            </w:pPr>
            <w:r>
              <w:rPr>
                <w:rFonts w:hint="eastAsia" w:ascii="宋体" w:hAnsi="宋体" w:eastAsia="宋体" w:cs="宋体"/>
                <w:color w:val="000000"/>
                <w:kern w:val="0"/>
                <w:sz w:val="20"/>
                <w:szCs w:val="20"/>
              </w:rPr>
              <w:t>按照标准执行</w:t>
            </w:r>
          </w:p>
        </w:tc>
      </w:tr>
      <w:tr w14:paraId="457B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9C6862">
            <w:pPr>
              <w:jc w:val="center"/>
              <w:rPr>
                <w:rFonts w:ascii="宋体" w:cs="宋体"/>
                <w:sz w:val="20"/>
              </w:rPr>
            </w:pPr>
          </w:p>
        </w:tc>
        <w:tc>
          <w:tcPr>
            <w:tcW w:w="723" w:type="dxa"/>
            <w:vMerge w:val="continue"/>
            <w:tcBorders>
              <w:tl2br w:val="nil"/>
              <w:tr2bl w:val="nil"/>
            </w:tcBorders>
            <w:vAlign w:val="center"/>
          </w:tcPr>
          <w:p w14:paraId="39761E20">
            <w:pPr>
              <w:widowControl/>
              <w:jc w:val="center"/>
              <w:textAlignment w:val="center"/>
              <w:rPr>
                <w:rFonts w:ascii="宋体" w:cs="宋体"/>
                <w:sz w:val="20"/>
              </w:rPr>
            </w:pPr>
          </w:p>
        </w:tc>
        <w:tc>
          <w:tcPr>
            <w:tcW w:w="759" w:type="dxa"/>
            <w:gridSpan w:val="2"/>
            <w:tcBorders>
              <w:tl2br w:val="nil"/>
              <w:tr2bl w:val="nil"/>
            </w:tcBorders>
            <w:vAlign w:val="center"/>
          </w:tcPr>
          <w:p w14:paraId="482153D1">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540D50B">
            <w:pPr>
              <w:widowControl/>
              <w:jc w:val="left"/>
              <w:textAlignment w:val="center"/>
              <w:rPr>
                <w:rFonts w:ascii="宋体" w:cs="宋体"/>
                <w:sz w:val="20"/>
              </w:rPr>
            </w:pPr>
            <w:r>
              <w:rPr>
                <w:rFonts w:hint="eastAsia" w:ascii="宋体" w:hAnsi="宋体" w:eastAsia="宋体" w:cs="宋体"/>
                <w:color w:val="000000"/>
                <w:kern w:val="0"/>
                <w:sz w:val="20"/>
                <w:szCs w:val="20"/>
              </w:rPr>
              <w:t>对运行机构带来的收益</w:t>
            </w:r>
          </w:p>
        </w:tc>
        <w:tc>
          <w:tcPr>
            <w:tcW w:w="4228" w:type="dxa"/>
            <w:gridSpan w:val="2"/>
            <w:tcBorders>
              <w:tl2br w:val="nil"/>
              <w:tr2bl w:val="nil"/>
            </w:tcBorders>
            <w:vAlign w:val="center"/>
          </w:tcPr>
          <w:p w14:paraId="1043C597">
            <w:pPr>
              <w:widowControl/>
              <w:jc w:val="center"/>
              <w:textAlignment w:val="center"/>
              <w:rPr>
                <w:rFonts w:ascii="宋体" w:cs="宋体"/>
                <w:sz w:val="20"/>
              </w:rPr>
            </w:pPr>
            <w:r>
              <w:rPr>
                <w:rFonts w:hint="eastAsia" w:ascii="宋体" w:hAnsi="宋体" w:eastAsia="宋体" w:cs="宋体"/>
                <w:color w:val="000000"/>
                <w:kern w:val="0"/>
                <w:sz w:val="20"/>
                <w:szCs w:val="20"/>
              </w:rPr>
              <w:t>正常部门经济效益收益</w:t>
            </w:r>
          </w:p>
        </w:tc>
      </w:tr>
      <w:tr w14:paraId="4EA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0C40BA">
            <w:pPr>
              <w:jc w:val="center"/>
              <w:rPr>
                <w:rFonts w:ascii="宋体" w:cs="宋体"/>
                <w:sz w:val="20"/>
              </w:rPr>
            </w:pPr>
          </w:p>
        </w:tc>
        <w:tc>
          <w:tcPr>
            <w:tcW w:w="723" w:type="dxa"/>
            <w:vMerge w:val="continue"/>
            <w:tcBorders>
              <w:tl2br w:val="nil"/>
              <w:tr2bl w:val="nil"/>
            </w:tcBorders>
            <w:vAlign w:val="center"/>
          </w:tcPr>
          <w:p w14:paraId="4333BC76">
            <w:pPr>
              <w:jc w:val="center"/>
              <w:rPr>
                <w:rFonts w:ascii="宋体" w:cs="宋体"/>
                <w:sz w:val="20"/>
              </w:rPr>
            </w:pPr>
          </w:p>
        </w:tc>
        <w:tc>
          <w:tcPr>
            <w:tcW w:w="759" w:type="dxa"/>
            <w:gridSpan w:val="2"/>
            <w:tcBorders>
              <w:tl2br w:val="nil"/>
              <w:tr2bl w:val="nil"/>
            </w:tcBorders>
            <w:vAlign w:val="center"/>
          </w:tcPr>
          <w:p w14:paraId="53E3C7F7">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17525BF">
            <w:pPr>
              <w:widowControl/>
              <w:jc w:val="left"/>
              <w:textAlignment w:val="center"/>
              <w:rPr>
                <w:rFonts w:ascii="华文中宋" w:hAnsi="华文中宋" w:eastAsia="华文中宋" w:cs="华文中宋"/>
                <w:color w:val="000000"/>
                <w:kern w:val="0"/>
                <w:sz w:val="20"/>
                <w:szCs w:val="20"/>
              </w:rPr>
            </w:pPr>
            <w:r>
              <w:rPr>
                <w:rFonts w:hint="eastAsia" w:ascii="宋体" w:hAnsi="宋体" w:eastAsia="宋体" w:cs="宋体"/>
                <w:color w:val="000000"/>
                <w:kern w:val="0"/>
                <w:sz w:val="20"/>
                <w:szCs w:val="20"/>
              </w:rPr>
              <w:t>对保障机构正常运转的影响程度</w:t>
            </w:r>
          </w:p>
        </w:tc>
        <w:tc>
          <w:tcPr>
            <w:tcW w:w="4228" w:type="dxa"/>
            <w:gridSpan w:val="2"/>
            <w:tcBorders>
              <w:tl2br w:val="nil"/>
              <w:tr2bl w:val="nil"/>
            </w:tcBorders>
            <w:vAlign w:val="center"/>
          </w:tcPr>
          <w:p w14:paraId="10A34326">
            <w:pPr>
              <w:widowControl/>
              <w:jc w:val="center"/>
              <w:textAlignment w:val="center"/>
              <w:rPr>
                <w:rFonts w:ascii="华文中宋" w:hAnsi="华文中宋" w:eastAsia="华文中宋" w:cs="华文中宋"/>
                <w:color w:val="000000"/>
                <w:kern w:val="0"/>
                <w:sz w:val="20"/>
                <w:szCs w:val="20"/>
              </w:rPr>
            </w:pPr>
            <w:r>
              <w:rPr>
                <w:rFonts w:hint="eastAsia" w:ascii="宋体" w:hAnsi="宋体" w:eastAsia="宋体" w:cs="宋体"/>
                <w:color w:val="000000"/>
                <w:kern w:val="0"/>
                <w:sz w:val="20"/>
                <w:szCs w:val="20"/>
              </w:rPr>
              <w:t>维护机构正常工作开展</w:t>
            </w:r>
          </w:p>
        </w:tc>
      </w:tr>
      <w:tr w14:paraId="341F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B31C08E">
            <w:pPr>
              <w:jc w:val="center"/>
              <w:rPr>
                <w:rFonts w:ascii="宋体" w:cs="宋体"/>
                <w:sz w:val="20"/>
              </w:rPr>
            </w:pPr>
          </w:p>
        </w:tc>
        <w:tc>
          <w:tcPr>
            <w:tcW w:w="723" w:type="dxa"/>
            <w:vMerge w:val="restart"/>
            <w:tcBorders>
              <w:tl2br w:val="nil"/>
              <w:tr2bl w:val="nil"/>
            </w:tcBorders>
            <w:vAlign w:val="center"/>
          </w:tcPr>
          <w:p w14:paraId="68C4DFED">
            <w:pPr>
              <w:jc w:val="center"/>
              <w:rPr>
                <w:rFonts w:ascii="宋体" w:cs="宋体"/>
                <w:sz w:val="20"/>
              </w:rPr>
            </w:pPr>
          </w:p>
        </w:tc>
        <w:tc>
          <w:tcPr>
            <w:tcW w:w="759" w:type="dxa"/>
            <w:gridSpan w:val="2"/>
            <w:tcBorders>
              <w:tl2br w:val="nil"/>
              <w:tr2bl w:val="nil"/>
            </w:tcBorders>
            <w:vAlign w:val="center"/>
          </w:tcPr>
          <w:p w14:paraId="4D56C055">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DB31AA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对就业环境的影响</w:t>
            </w:r>
          </w:p>
        </w:tc>
        <w:tc>
          <w:tcPr>
            <w:tcW w:w="4228" w:type="dxa"/>
            <w:gridSpan w:val="2"/>
            <w:tcBorders>
              <w:tl2br w:val="nil"/>
              <w:tr2bl w:val="nil"/>
            </w:tcBorders>
            <w:vAlign w:val="center"/>
          </w:tcPr>
          <w:p w14:paraId="04F990D8">
            <w:pPr>
              <w:widowControl/>
              <w:jc w:val="center"/>
              <w:textAlignment w:val="center"/>
              <w:rPr>
                <w:rFonts w:ascii="宋体" w:cs="宋体"/>
                <w:sz w:val="20"/>
              </w:rPr>
            </w:pPr>
            <w:r>
              <w:rPr>
                <w:rFonts w:hint="eastAsia" w:ascii="宋体" w:hAnsi="宋体" w:eastAsia="宋体" w:cs="宋体"/>
                <w:color w:val="000000"/>
                <w:kern w:val="0"/>
                <w:sz w:val="20"/>
                <w:szCs w:val="20"/>
              </w:rPr>
              <w:t>保证全市就业工作正常有序进行</w:t>
            </w:r>
          </w:p>
        </w:tc>
      </w:tr>
      <w:tr w14:paraId="319F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398D724A">
            <w:pPr>
              <w:jc w:val="center"/>
              <w:rPr>
                <w:rFonts w:ascii="宋体" w:cs="宋体"/>
                <w:sz w:val="20"/>
              </w:rPr>
            </w:pPr>
          </w:p>
        </w:tc>
        <w:tc>
          <w:tcPr>
            <w:tcW w:w="723" w:type="dxa"/>
            <w:vMerge w:val="continue"/>
            <w:tcBorders>
              <w:tl2br w:val="nil"/>
              <w:tr2bl w:val="nil"/>
            </w:tcBorders>
            <w:vAlign w:val="center"/>
          </w:tcPr>
          <w:p w14:paraId="56A971B6">
            <w:pPr>
              <w:jc w:val="center"/>
              <w:rPr>
                <w:rFonts w:ascii="宋体" w:cs="宋体"/>
                <w:sz w:val="20"/>
              </w:rPr>
            </w:pPr>
          </w:p>
        </w:tc>
        <w:tc>
          <w:tcPr>
            <w:tcW w:w="759" w:type="dxa"/>
            <w:gridSpan w:val="2"/>
            <w:tcBorders>
              <w:tl2br w:val="nil"/>
              <w:tr2bl w:val="nil"/>
            </w:tcBorders>
            <w:vAlign w:val="center"/>
          </w:tcPr>
          <w:p w14:paraId="528B6C70">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872" w:type="dxa"/>
            <w:tcBorders>
              <w:tl2br w:val="nil"/>
              <w:tr2bl w:val="nil"/>
            </w:tcBorders>
            <w:vAlign w:val="center"/>
          </w:tcPr>
          <w:p w14:paraId="3C64CCF6">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对就业工作以后发展前景</w:t>
            </w:r>
          </w:p>
        </w:tc>
        <w:tc>
          <w:tcPr>
            <w:tcW w:w="4228" w:type="dxa"/>
            <w:gridSpan w:val="2"/>
            <w:tcBorders>
              <w:tl2br w:val="nil"/>
              <w:tr2bl w:val="nil"/>
            </w:tcBorders>
            <w:vAlign w:val="center"/>
          </w:tcPr>
          <w:p w14:paraId="56D168C7">
            <w:pPr>
              <w:widowControl/>
              <w:jc w:val="center"/>
              <w:textAlignment w:val="center"/>
              <w:rPr>
                <w:rFonts w:ascii="宋体" w:cs="宋体"/>
                <w:sz w:val="20"/>
              </w:rPr>
            </w:pPr>
            <w:r>
              <w:rPr>
                <w:rFonts w:hint="eastAsia" w:ascii="宋体" w:hAnsi="宋体" w:eastAsia="宋体" w:cs="宋体"/>
                <w:color w:val="000000"/>
                <w:kern w:val="0"/>
                <w:sz w:val="20"/>
                <w:szCs w:val="20"/>
              </w:rPr>
              <w:t>持续优化就业工作开展</w:t>
            </w:r>
          </w:p>
        </w:tc>
      </w:tr>
      <w:tr w14:paraId="0210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256D75">
            <w:pPr>
              <w:jc w:val="center"/>
              <w:rPr>
                <w:rFonts w:ascii="宋体" w:cs="宋体"/>
                <w:sz w:val="20"/>
              </w:rPr>
            </w:pPr>
          </w:p>
        </w:tc>
        <w:tc>
          <w:tcPr>
            <w:tcW w:w="723" w:type="dxa"/>
            <w:vMerge w:val="continue"/>
            <w:tcBorders>
              <w:tl2br w:val="nil"/>
              <w:tr2bl w:val="nil"/>
            </w:tcBorders>
            <w:vAlign w:val="center"/>
          </w:tcPr>
          <w:p w14:paraId="595FC54C">
            <w:pPr>
              <w:widowControl/>
              <w:jc w:val="center"/>
              <w:textAlignment w:val="center"/>
              <w:rPr>
                <w:rFonts w:ascii="宋体" w:cs="宋体"/>
                <w:sz w:val="20"/>
              </w:rPr>
            </w:pPr>
          </w:p>
        </w:tc>
        <w:tc>
          <w:tcPr>
            <w:tcW w:w="759" w:type="dxa"/>
            <w:gridSpan w:val="2"/>
            <w:tcBorders>
              <w:tl2br w:val="nil"/>
              <w:tr2bl w:val="nil"/>
            </w:tcBorders>
            <w:vAlign w:val="center"/>
          </w:tcPr>
          <w:p w14:paraId="06F6461C">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872" w:type="dxa"/>
            <w:tcBorders>
              <w:tl2br w:val="nil"/>
              <w:tr2bl w:val="nil"/>
            </w:tcBorders>
            <w:vAlign w:val="center"/>
          </w:tcPr>
          <w:p w14:paraId="561FA07F">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服务群众满意度</w:t>
            </w:r>
          </w:p>
        </w:tc>
        <w:tc>
          <w:tcPr>
            <w:tcW w:w="4228" w:type="dxa"/>
            <w:gridSpan w:val="2"/>
            <w:tcBorders>
              <w:tl2br w:val="nil"/>
              <w:tr2bl w:val="nil"/>
            </w:tcBorders>
            <w:vAlign w:val="center"/>
          </w:tcPr>
          <w:p w14:paraId="63464365">
            <w:pPr>
              <w:widowControl/>
              <w:jc w:val="center"/>
              <w:textAlignment w:val="center"/>
              <w:rPr>
                <w:rFonts w:ascii="宋体" w:cs="宋体"/>
                <w:sz w:val="20"/>
              </w:rPr>
            </w:pPr>
            <w:r>
              <w:rPr>
                <w:rFonts w:hint="eastAsia" w:ascii="宋体" w:hAnsi="宋体" w:eastAsia="宋体" w:cs="宋体"/>
                <w:color w:val="000000"/>
                <w:kern w:val="0"/>
                <w:sz w:val="20"/>
                <w:szCs w:val="20"/>
              </w:rPr>
              <w:t>高</w:t>
            </w:r>
          </w:p>
        </w:tc>
      </w:tr>
    </w:tbl>
    <w:p w14:paraId="54D4E978">
      <w:pPr>
        <w:adjustRightInd w:val="0"/>
        <w:snapToGrid w:val="0"/>
        <w:spacing w:line="58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（二）机关运行经费。</w:t>
      </w:r>
    </w:p>
    <w:p w14:paraId="455E6D4B">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淮北市公共就业和人才服务中心为非参照公务员法管理的事业单位，按照部门预算机关运行经费口径，</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年无机关运行经费财政拨款预算。</w:t>
      </w:r>
    </w:p>
    <w:p w14:paraId="3CD593EF">
      <w:pPr>
        <w:adjustRightInd w:val="0"/>
        <w:snapToGrid w:val="0"/>
        <w:spacing w:line="58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（三）政府采购情况。</w:t>
      </w:r>
    </w:p>
    <w:p w14:paraId="7845CD8A">
      <w:pPr>
        <w:ind w:firstLine="640" w:firstLineChars="200"/>
        <w:rPr>
          <w:rFonts w:ascii="Consolas" w:hAnsi="Consolas" w:eastAsia="仿宋_GB2312" w:cs="Consolas"/>
          <w:kern w:val="0"/>
          <w:sz w:val="32"/>
          <w:szCs w:val="32"/>
        </w:rPr>
      </w:pPr>
      <w:r>
        <w:rPr>
          <w:rFonts w:hint="eastAsia" w:ascii="Consolas" w:hAnsi="Consolas" w:eastAsia="仿宋_GB2312" w:cs="Consolas"/>
          <w:kern w:val="0"/>
          <w:sz w:val="32"/>
          <w:szCs w:val="32"/>
        </w:rPr>
        <w:t>淮北市公共就业和人才服务中心</w:t>
      </w: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年政府采购预算</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万元。其中：政府采购货物预算</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万元，政府采购工程预算</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万元，政府采购服务预算</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w:t>
      </w:r>
    </w:p>
    <w:p w14:paraId="352B04E5">
      <w:pPr>
        <w:adjustRightInd w:val="0"/>
        <w:snapToGrid w:val="0"/>
        <w:spacing w:line="58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（四）国有资产占有使用情况。</w:t>
      </w:r>
    </w:p>
    <w:p w14:paraId="3BACAE2C">
      <w:pPr>
        <w:ind w:firstLine="640" w:firstLineChars="200"/>
        <w:rPr>
          <w:rFonts w:ascii="Times New Roman" w:hAnsi="Times New Roman" w:eastAsia="仿宋_GB2312" w:cs="Times New Roman"/>
          <w:kern w:val="0"/>
          <w:sz w:val="32"/>
          <w:szCs w:val="32"/>
        </w:rPr>
      </w:pPr>
      <w:r>
        <w:rPr>
          <w:rFonts w:hint="eastAsia" w:ascii="Consolas" w:hAnsi="Consolas" w:eastAsia="仿宋_GB2312" w:cs="Consolas"/>
          <w:kern w:val="0"/>
          <w:sz w:val="32"/>
          <w:szCs w:val="32"/>
        </w:rPr>
        <w:t>截至</w:t>
      </w:r>
      <w:r>
        <w:rPr>
          <w:rFonts w:ascii="Times New Roman" w:hAnsi="Times New Roman" w:eastAsia="仿宋_GB2312" w:cs="Times New Roman"/>
          <w:kern w:val="0"/>
          <w:sz w:val="32"/>
          <w:szCs w:val="32"/>
        </w:rPr>
        <w:t>2023</w:t>
      </w:r>
      <w:r>
        <w:rPr>
          <w:rFonts w:hint="eastAsia" w:ascii="Consolas" w:hAnsi="Consolas" w:eastAsia="仿宋_GB2312" w:cs="Consolas"/>
          <w:kern w:val="0"/>
          <w:sz w:val="32"/>
          <w:szCs w:val="32"/>
        </w:rPr>
        <w:t>年</w:t>
      </w:r>
      <w:r>
        <w:rPr>
          <w:rFonts w:ascii="Times New Roman" w:hAnsi="Times New Roman" w:eastAsia="仿宋_GB2312" w:cs="Times New Roman"/>
          <w:kern w:val="0"/>
          <w:sz w:val="32"/>
          <w:szCs w:val="32"/>
        </w:rPr>
        <w:t>12</w:t>
      </w:r>
      <w:r>
        <w:rPr>
          <w:rFonts w:hint="eastAsia" w:ascii="Consolas" w:hAnsi="Consolas" w:eastAsia="仿宋_GB2312" w:cs="Consolas"/>
          <w:kern w:val="0"/>
          <w:sz w:val="32"/>
          <w:szCs w:val="32"/>
        </w:rPr>
        <w:t>月</w:t>
      </w:r>
      <w:r>
        <w:rPr>
          <w:rFonts w:ascii="Times New Roman" w:hAnsi="Times New Roman" w:eastAsia="仿宋_GB2312" w:cs="Times New Roman"/>
          <w:kern w:val="0"/>
          <w:sz w:val="32"/>
          <w:szCs w:val="32"/>
        </w:rPr>
        <w:t>31</w:t>
      </w:r>
      <w:r>
        <w:rPr>
          <w:rFonts w:hint="eastAsia" w:ascii="Consolas" w:hAnsi="Consolas" w:eastAsia="仿宋_GB2312" w:cs="Consolas"/>
          <w:kern w:val="0"/>
          <w:sz w:val="32"/>
          <w:szCs w:val="32"/>
        </w:rPr>
        <w:t>日，</w:t>
      </w:r>
      <w:r>
        <w:rPr>
          <w:rFonts w:hint="eastAsia" w:ascii="Times New Roman" w:hAnsi="Times New Roman" w:eastAsia="仿宋_GB2312" w:cs="Times New Roman"/>
          <w:kern w:val="0"/>
          <w:sz w:val="32"/>
          <w:szCs w:val="32"/>
        </w:rPr>
        <w:t>淮北市公共就业和人才服务中心公务用车</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辆。单价</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万元以上的通用设备</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台（套），单价</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万元以上的专用设备</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台（套）。</w:t>
      </w:r>
    </w:p>
    <w:p w14:paraId="39290F5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w:t>
      </w:r>
      <w:r>
        <w:rPr>
          <w:rFonts w:hint="eastAsia" w:ascii="Times New Roman" w:hAnsi="Times New Roman" w:eastAsia="仿宋_GB2312" w:cs="Times New Roman"/>
          <w:kern w:val="0"/>
          <w:sz w:val="32"/>
          <w:szCs w:val="32"/>
        </w:rPr>
        <w:t>年部门预算安排购置公务用车</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辆，购置费</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万元；安排购置单价</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万元以上的通用设备</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台（套），购置费</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万元；安排购置单价</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万元以上专用设备</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台（套），购置费</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万元。</w:t>
      </w:r>
    </w:p>
    <w:p w14:paraId="328D337C">
      <w:pPr>
        <w:adjustRightInd w:val="0"/>
        <w:snapToGrid w:val="0"/>
        <w:spacing w:line="580" w:lineRule="exact"/>
        <w:ind w:firstLine="643" w:firstLineChars="200"/>
        <w:rPr>
          <w:rFonts w:ascii="Consolas" w:hAnsi="Consolas" w:eastAsia="仿宋_GB2312" w:cs="Consolas"/>
          <w:b/>
          <w:sz w:val="32"/>
          <w:szCs w:val="32"/>
        </w:rPr>
      </w:pPr>
      <w:r>
        <w:rPr>
          <w:rFonts w:hint="eastAsia" w:ascii="Consolas" w:hAnsi="Consolas" w:eastAsia="仿宋_GB2312" w:cs="Consolas"/>
          <w:b/>
          <w:sz w:val="32"/>
          <w:szCs w:val="32"/>
        </w:rPr>
        <w:t>（五）绩效目标设置情况。</w:t>
      </w:r>
    </w:p>
    <w:p w14:paraId="75D19511">
      <w:pPr>
        <w:ind w:firstLine="640" w:firstLineChars="200"/>
        <w:rPr>
          <w:rFonts w:ascii="Consolas" w:hAnsi="Consolas" w:eastAsia="仿宋_GB2312" w:cs="Consolas"/>
          <w:kern w:val="0"/>
          <w:sz w:val="32"/>
          <w:szCs w:val="32"/>
        </w:rPr>
      </w:pPr>
      <w:r>
        <w:rPr>
          <w:rFonts w:ascii="Times New Roman" w:hAnsi="Times New Roman" w:eastAsia="仿宋_GB2312" w:cs="Times New Roman"/>
          <w:kern w:val="0"/>
          <w:sz w:val="32"/>
          <w:szCs w:val="32"/>
        </w:rPr>
        <w:t>2024</w:t>
      </w:r>
      <w:r>
        <w:rPr>
          <w:rFonts w:hint="eastAsia" w:ascii="Consolas" w:hAnsi="Consolas" w:eastAsia="仿宋_GB2312" w:cs="Consolas"/>
          <w:kern w:val="0"/>
          <w:sz w:val="32"/>
          <w:szCs w:val="32"/>
        </w:rPr>
        <w:t>年，淮北市公共就业和人才服务中心</w:t>
      </w:r>
      <w:r>
        <w:rPr>
          <w:rFonts w:ascii="Times New Roman" w:hAnsi="Times New Roman" w:eastAsia="仿宋_GB2312" w:cs="Times New Roman"/>
          <w:kern w:val="0"/>
          <w:sz w:val="32"/>
          <w:szCs w:val="32"/>
        </w:rPr>
        <w:t>2</w:t>
      </w:r>
      <w:r>
        <w:rPr>
          <w:rFonts w:hint="eastAsia" w:ascii="Consolas" w:hAnsi="Consolas" w:eastAsia="仿宋_GB2312" w:cs="Consolas"/>
          <w:kern w:val="0"/>
          <w:sz w:val="32"/>
          <w:szCs w:val="32"/>
        </w:rPr>
        <w:t>个项目实行了绩效目标管理，涉及一般公共预算当年财政拨款</w:t>
      </w:r>
      <w:r>
        <w:rPr>
          <w:rFonts w:ascii="Times New Roman" w:hAnsi="Times New Roman" w:eastAsia="仿宋_GB2312" w:cs="Times New Roman"/>
          <w:kern w:val="0"/>
          <w:sz w:val="32"/>
          <w:szCs w:val="32"/>
        </w:rPr>
        <w:t>141</w:t>
      </w:r>
      <w:r>
        <w:rPr>
          <w:rFonts w:hint="eastAsia" w:ascii="Consolas" w:hAnsi="Consolas" w:eastAsia="仿宋_GB2312" w:cs="Consolas"/>
          <w:kern w:val="0"/>
          <w:sz w:val="32"/>
          <w:szCs w:val="32"/>
        </w:rPr>
        <w:t>万元、政府性基金预算当年财政拨款</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万元、财政专户管理资金当年安排</w:t>
      </w:r>
      <w:r>
        <w:rPr>
          <w:rFonts w:ascii="Times New Roman" w:hAnsi="Times New Roman" w:eastAsia="仿宋_GB2312" w:cs="Times New Roman"/>
          <w:kern w:val="0"/>
          <w:sz w:val="32"/>
          <w:szCs w:val="32"/>
        </w:rPr>
        <w:t>0</w:t>
      </w:r>
      <w:r>
        <w:rPr>
          <w:rFonts w:hint="eastAsia" w:ascii="Consolas" w:hAnsi="Consolas" w:eastAsia="仿宋_GB2312" w:cs="Consolas"/>
          <w:kern w:val="0"/>
          <w:sz w:val="32"/>
          <w:szCs w:val="32"/>
        </w:rPr>
        <w:t>万元。</w:t>
      </w:r>
    </w:p>
    <w:p w14:paraId="149EEF08">
      <w:pPr>
        <w:pStyle w:val="5"/>
        <w:adjustRightInd w:val="0"/>
        <w:snapToGrid w:val="0"/>
        <w:spacing w:line="560" w:lineRule="exact"/>
        <w:jc w:val="center"/>
        <w:rPr>
          <w:rFonts w:ascii="Consolas" w:hAnsi="Consolas" w:eastAsia="黑体" w:cs="Consolas"/>
          <w:bCs/>
          <w:sz w:val="36"/>
          <w:szCs w:val="36"/>
        </w:rPr>
      </w:pPr>
    </w:p>
    <w:p w14:paraId="236693BA">
      <w:pPr>
        <w:pStyle w:val="5"/>
        <w:adjustRightInd w:val="0"/>
        <w:snapToGrid w:val="0"/>
        <w:spacing w:line="560" w:lineRule="exact"/>
        <w:jc w:val="center"/>
        <w:rPr>
          <w:rFonts w:ascii="Consolas" w:hAnsi="Consolas" w:eastAsia="黑体" w:cs="Consolas"/>
          <w:bCs/>
          <w:sz w:val="36"/>
          <w:szCs w:val="36"/>
        </w:rPr>
      </w:pPr>
      <w:r>
        <w:rPr>
          <w:rFonts w:hint="eastAsia" w:ascii="Consolas" w:hAnsi="Consolas" w:eastAsia="黑体" w:cs="Consolas"/>
          <w:bCs/>
          <w:sz w:val="36"/>
          <w:szCs w:val="36"/>
        </w:rPr>
        <w:t>第四部分 名词解释</w:t>
      </w:r>
    </w:p>
    <w:p w14:paraId="5BB28071"/>
    <w:p w14:paraId="5B5A2D9E">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一、财政拨款收入：</w:t>
      </w:r>
      <w:r>
        <w:rPr>
          <w:rFonts w:hint="eastAsia" w:ascii="Consolas" w:hAnsi="Consolas" w:eastAsia="仿宋_GB2312" w:cs="Consolas"/>
          <w:sz w:val="32"/>
          <w:szCs w:val="32"/>
        </w:rPr>
        <w:t>指部门或单位从同级财政部门取得的财政预算资金。</w:t>
      </w:r>
    </w:p>
    <w:p w14:paraId="0B9A7CBC">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二、事业收入：</w:t>
      </w:r>
      <w:r>
        <w:rPr>
          <w:rFonts w:hint="eastAsia" w:ascii="Consolas" w:hAnsi="Consolas" w:eastAsia="仿宋_GB2312" w:cs="Consolas"/>
          <w:sz w:val="32"/>
          <w:szCs w:val="32"/>
        </w:rPr>
        <w:t>指事业单位开展专业业务活动及辅助活动所取得的收入。</w:t>
      </w:r>
    </w:p>
    <w:p w14:paraId="3053CA23">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三、财政专户管理资金：</w:t>
      </w:r>
      <w:r>
        <w:rPr>
          <w:rFonts w:hint="eastAsia" w:ascii="Consolas" w:hAnsi="Consolas" w:eastAsia="仿宋_GB2312" w:cs="Consolas"/>
          <w:sz w:val="32"/>
          <w:szCs w:val="32"/>
        </w:rPr>
        <w:t>指按照非税收入管理相关规定，纳入财政专户管理的教育收费等。</w:t>
      </w:r>
    </w:p>
    <w:p w14:paraId="0ED129A2">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四、事业单位经营收入：</w:t>
      </w:r>
      <w:r>
        <w:rPr>
          <w:rFonts w:hint="eastAsia" w:ascii="Consolas" w:hAnsi="Consolas" w:eastAsia="仿宋_GB2312" w:cs="Consolas"/>
          <w:sz w:val="32"/>
          <w:szCs w:val="32"/>
        </w:rPr>
        <w:t>指事业单位在专业业务活动及其辅助活动之外开展非独立核算经营活动取得的收入。</w:t>
      </w:r>
    </w:p>
    <w:p w14:paraId="7BFEC556">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五、附属单位上缴收入：</w:t>
      </w:r>
      <w:r>
        <w:rPr>
          <w:rFonts w:hint="eastAsia" w:ascii="Consolas" w:hAnsi="Consolas" w:eastAsia="仿宋_GB2312" w:cs="Consolas"/>
          <w:sz w:val="32"/>
          <w:szCs w:val="32"/>
        </w:rPr>
        <w:t>本单位所属下级单位上缴给本单位的全部收入。</w:t>
      </w:r>
    </w:p>
    <w:p w14:paraId="21F44D24">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六、上年结转：</w:t>
      </w:r>
      <w:r>
        <w:rPr>
          <w:rFonts w:hint="eastAsia" w:ascii="Consolas" w:hAnsi="Consolas" w:eastAsia="仿宋_GB2312" w:cs="Consolas"/>
          <w:sz w:val="32"/>
          <w:szCs w:val="32"/>
        </w:rPr>
        <w:t>指以前年度安排、结转到本年仍按原用途继续使用的资金。</w:t>
      </w:r>
    </w:p>
    <w:p w14:paraId="0FC94220">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七、结转下年：</w:t>
      </w:r>
      <w:r>
        <w:rPr>
          <w:rFonts w:hint="eastAsia" w:ascii="Consolas" w:hAnsi="Consolas" w:eastAsia="仿宋_GB2312" w:cs="Consolas"/>
          <w:sz w:val="32"/>
          <w:szCs w:val="32"/>
        </w:rPr>
        <w:t>指以前年度预算安排、因客观条件发生变化无法按原计划实施，需以后年度按原用途继续使用的资金。</w:t>
      </w:r>
    </w:p>
    <w:p w14:paraId="715E7187">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八、基本支出：</w:t>
      </w:r>
      <w:r>
        <w:rPr>
          <w:rFonts w:hint="eastAsia" w:ascii="Consolas" w:hAnsi="Consolas" w:eastAsia="仿宋_GB2312" w:cs="Consolas"/>
          <w:sz w:val="32"/>
          <w:szCs w:val="32"/>
        </w:rPr>
        <w:t>指为保障机构正常运转、完成日常工作任务而发生的人员支出和公用支出。</w:t>
      </w:r>
    </w:p>
    <w:p w14:paraId="614EAE9F">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九、项目支出：</w:t>
      </w:r>
      <w:r>
        <w:rPr>
          <w:rFonts w:hint="eastAsia" w:ascii="Consolas" w:hAnsi="Consolas" w:eastAsia="仿宋_GB2312" w:cs="Consolas"/>
          <w:sz w:val="32"/>
          <w:szCs w:val="32"/>
        </w:rPr>
        <w:t>指在除基本支出之外的支出，主要用于完成特定的工作任务和事业发展目标。</w:t>
      </w:r>
    </w:p>
    <w:p w14:paraId="4D8D3E5B">
      <w:pPr>
        <w:pStyle w:val="5"/>
        <w:adjustRightInd w:val="0"/>
        <w:snapToGrid w:val="0"/>
        <w:spacing w:line="560" w:lineRule="exact"/>
        <w:ind w:firstLine="630" w:firstLineChars="196"/>
        <w:rPr>
          <w:rFonts w:ascii="Consolas" w:hAnsi="Consolas" w:eastAsia="仿宋_GB2312" w:cs="Consolas"/>
          <w:sz w:val="32"/>
          <w:szCs w:val="32"/>
        </w:rPr>
      </w:pPr>
      <w:r>
        <w:rPr>
          <w:rFonts w:hint="eastAsia" w:ascii="Consolas" w:hAnsi="Consolas" w:eastAsia="仿宋_GB2312" w:cs="Consolas"/>
          <w:b/>
          <w:sz w:val="32"/>
          <w:szCs w:val="32"/>
        </w:rPr>
        <w:t xml:space="preserve">十、机关运行经费: </w:t>
      </w:r>
      <w:r>
        <w:rPr>
          <w:rFonts w:hint="eastAsia" w:ascii="Consolas" w:hAnsi="Consolas" w:eastAsia="仿宋_GB2312" w:cs="Consolas"/>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7FEF5B1"/>
    <w:p w14:paraId="45ECB476"/>
    <w:p w14:paraId="0C0C548E"/>
    <w:p w14:paraId="3234A86C"/>
    <w:p w14:paraId="43EFFB5F"/>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C22CB"/>
    <w:multiLevelType w:val="singleLevel"/>
    <w:tmpl w:val="A4AC22CB"/>
    <w:lvl w:ilvl="0" w:tentative="0">
      <w:start w:val="4"/>
      <w:numFmt w:val="decimal"/>
      <w:suff w:val="nothing"/>
      <w:lvlText w:val="（%1）"/>
      <w:lvlJc w:val="left"/>
    </w:lvl>
  </w:abstractNum>
  <w:abstractNum w:abstractNumId="1">
    <w:nsid w:val="B7590223"/>
    <w:multiLevelType w:val="singleLevel"/>
    <w:tmpl w:val="B7590223"/>
    <w:lvl w:ilvl="0" w:tentative="0">
      <w:start w:val="2"/>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JiZDRjZGEwZDcxNzViZjk4YzQ5NWYwZjZjNWEzNTEifQ=="/>
  </w:docVars>
  <w:rsids>
    <w:rsidRoot w:val="00E907C4"/>
    <w:rsid w:val="000E28EE"/>
    <w:rsid w:val="001A1F99"/>
    <w:rsid w:val="00267E33"/>
    <w:rsid w:val="004A4DC6"/>
    <w:rsid w:val="00514998"/>
    <w:rsid w:val="0057562B"/>
    <w:rsid w:val="006546AF"/>
    <w:rsid w:val="00726D96"/>
    <w:rsid w:val="008F6D1A"/>
    <w:rsid w:val="009A3CA3"/>
    <w:rsid w:val="00AE3242"/>
    <w:rsid w:val="00B9630E"/>
    <w:rsid w:val="00BD640A"/>
    <w:rsid w:val="00C71F6A"/>
    <w:rsid w:val="00D91C0F"/>
    <w:rsid w:val="00DB2A5C"/>
    <w:rsid w:val="00E907C4"/>
    <w:rsid w:val="00EB0B07"/>
    <w:rsid w:val="00EC7755"/>
    <w:rsid w:val="00EE0D26"/>
    <w:rsid w:val="00F800DA"/>
    <w:rsid w:val="00F974AD"/>
    <w:rsid w:val="0E841DCC"/>
    <w:rsid w:val="13E72709"/>
    <w:rsid w:val="234F37B5"/>
    <w:rsid w:val="48BD0A01"/>
    <w:rsid w:val="52E551A4"/>
    <w:rsid w:val="549B4A4D"/>
    <w:rsid w:val="7AED6B20"/>
    <w:rsid w:val="7EE0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Pages>
  <Words>1959</Words>
  <Characters>2239</Characters>
  <Lines>60</Lines>
  <Paragraphs>17</Paragraphs>
  <TotalTime>3</TotalTime>
  <ScaleCrop>false</ScaleCrop>
  <LinksUpToDate>false</LinksUpToDate>
  <CharactersWithSpaces>2290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怕它碰</cp:lastModifiedBy>
  <dcterms:modified xsi:type="dcterms:W3CDTF">2024-12-17T07:54:25Z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11774E9C6E1D4F6BB116382567D7A5E3_13</vt:lpwstr>
  </property>
</Properties>
</file>