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_GB2312" w:eastAsia="仿宋_GB2312"/>
          <w:sz w:val="32"/>
          <w:szCs w:val="32"/>
          <w:u w:val="single"/>
        </w:rPr>
        <w:t>淮北市城乡居民养老保险（关系转移接续/注销登记）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_GB2312" w:eastAsia="仿宋_GB2312"/>
          <w:sz w:val="32"/>
          <w:szCs w:val="32"/>
          <w:u w:val="single"/>
        </w:rPr>
        <w:t>城乡居民养老保险关系转移接续：户籍关系转移证明；城乡居民养老保险注销登记：居民死亡医学证明（推断）书/火化证明/户籍注销证明/宣告死亡证明。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城乡居民养老保险关系转移接续：户籍关系转移证明；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城乡居民养老保险注销登记：居民死亡医学证明（推断）书/火化证明/户籍注销证明/宣告死亡证明。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办理城乡居民养老保险关系转移接续、注销登记业务。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《关于印发城乡居民养老保险经办规程的通知》（人社部发〔2014〕23号）第四十条；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《国务院关于建立统一的城乡居民基本养老保险制度的意见》（国发〔2014〕8号）第八条。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（四）证明的内容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户籍关系转移证明：户籍转移人姓名、身份证号，户籍部门加章等；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死亡医学证明包括：死者姓名、身份证号码、死亡日期、死亡原因、医师签名、医疗卫生机构盖章等；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死亡证明（派出所出具）包括：死者姓名、身份证号码、死亡时间、死亡原因、派出所加章等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火化证明包括：死者姓名、身份证号码、火化时间、殡仪馆加章等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_GB2312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宣告死亡证明：死者姓名、身份证号码、宣告死亡时间、司法部门加章等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存在弄虚作假等违规行为，将依法追回已经领取的相关待遇。同时，知悉本人如作出不实承诺，将被列入社会保险领域严重失信人名单，相关失信信息将在“信用中国”、人社门户网站等媒介公示，并接受由相关部门实施包括限制乘坐飞机、乘坐高等级列车和席次、获得贷款授信，通报批评，公开谴责等在内的跨部门联合惩戒，涉及犯罪的移交司法机关处理。</w:t>
      </w:r>
      <w:bookmarkStart w:id="0" w:name="_GoBack"/>
      <w:bookmarkEnd w:id="0"/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（勾选承诺事项）：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 2" w:char="F0A3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户籍转移：申请人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（身份证号：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）与参保人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（身份证号：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关系，参保人户籍关系已由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（填写到县区）转移到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（填写到县区）。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 2" w:char="F0A3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注销登记：申请人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（身份证号：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）与参保人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（身份证号：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关系，参保人已于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死亡。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B6C5CDC"/>
    <w:rsid w:val="10A10ED2"/>
    <w:rsid w:val="2FC40BA1"/>
    <w:rsid w:val="447A3B7A"/>
    <w:rsid w:val="47E0601B"/>
    <w:rsid w:val="5A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2021-02-20T08:38:16Z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